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C6D08" w14:textId="7B2A6D73" w:rsidR="000472D5" w:rsidRPr="007A1AE1" w:rsidRDefault="00574DB1" w:rsidP="00574DB1">
      <w:pPr>
        <w:jc w:val="right"/>
        <w:rPr>
          <w:sz w:val="30"/>
          <w:szCs w:val="30"/>
        </w:rPr>
      </w:pPr>
      <w:r>
        <w:rPr>
          <w:sz w:val="30"/>
          <w:szCs w:val="30"/>
        </w:rPr>
        <w:t>Приложение</w:t>
      </w:r>
    </w:p>
    <w:p w14:paraId="334FB2EF" w14:textId="77777777" w:rsidR="000472D5" w:rsidRPr="00547AA5" w:rsidRDefault="000472D5" w:rsidP="000472D5">
      <w:pPr>
        <w:jc w:val="center"/>
        <w:rPr>
          <w:sz w:val="30"/>
          <w:szCs w:val="30"/>
        </w:rPr>
      </w:pPr>
      <w:r w:rsidRPr="00547AA5">
        <w:rPr>
          <w:sz w:val="30"/>
          <w:szCs w:val="30"/>
        </w:rPr>
        <w:t xml:space="preserve">Пресс-релиз </w:t>
      </w:r>
    </w:p>
    <w:p w14:paraId="50631F2C" w14:textId="53801227" w:rsidR="00143AEB" w:rsidRPr="00CA0987" w:rsidRDefault="000472D5" w:rsidP="000472D5">
      <w:pPr>
        <w:jc w:val="center"/>
        <w:rPr>
          <w:b/>
          <w:sz w:val="30"/>
          <w:szCs w:val="30"/>
        </w:rPr>
      </w:pPr>
      <w:r w:rsidRPr="00547AA5">
        <w:rPr>
          <w:sz w:val="30"/>
          <w:szCs w:val="30"/>
        </w:rPr>
        <w:t>«</w:t>
      </w:r>
      <w:r w:rsidR="004C5411" w:rsidRPr="00CA0987">
        <w:rPr>
          <w:b/>
          <w:sz w:val="30"/>
          <w:szCs w:val="30"/>
        </w:rPr>
        <w:t>28 июля – Всемирный день борьбы с гепатит</w:t>
      </w:r>
      <w:r w:rsidR="00C64CD1" w:rsidRPr="00CA0987">
        <w:rPr>
          <w:b/>
          <w:sz w:val="30"/>
          <w:szCs w:val="30"/>
        </w:rPr>
        <w:t>ом</w:t>
      </w:r>
      <w:r>
        <w:rPr>
          <w:b/>
          <w:sz w:val="30"/>
          <w:szCs w:val="30"/>
        </w:rPr>
        <w:t>. Гепатит: давайте разберемся».</w:t>
      </w:r>
    </w:p>
    <w:p w14:paraId="50631F2D" w14:textId="4931F6D9" w:rsidR="00742434" w:rsidRPr="00CA0987" w:rsidRDefault="000472D5" w:rsidP="000472D5">
      <w:pPr>
        <w:jc w:val="both"/>
        <w:rPr>
          <w:noProof/>
          <w:sz w:val="30"/>
          <w:szCs w:val="30"/>
        </w:rPr>
      </w:pPr>
      <w:bookmarkStart w:id="0" w:name="_Hlk204155780"/>
      <w:r w:rsidRPr="000472D5">
        <w:rPr>
          <w:b/>
          <w:noProof/>
          <w:sz w:val="30"/>
          <w:szCs w:val="30"/>
        </w:rPr>
        <w:drawing>
          <wp:anchor distT="0" distB="0" distL="114300" distR="114300" simplePos="0" relativeHeight="251658240" behindDoc="0" locked="0" layoutInCell="1" allowOverlap="1" wp14:anchorId="66C5DE13" wp14:editId="29B59D36">
            <wp:simplePos x="0" y="0"/>
            <wp:positionH relativeFrom="column">
              <wp:posOffset>-55014</wp:posOffset>
            </wp:positionH>
            <wp:positionV relativeFrom="paragraph">
              <wp:posOffset>233045</wp:posOffset>
            </wp:positionV>
            <wp:extent cx="2680335" cy="3500120"/>
            <wp:effectExtent l="0" t="0" r="5715" b="508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0335" cy="350012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50631F2E" w14:textId="2165C225" w:rsidR="00775530" w:rsidRPr="00CA0987" w:rsidRDefault="00742434" w:rsidP="00FD5A9E">
      <w:pPr>
        <w:ind w:firstLine="709"/>
        <w:jc w:val="both"/>
        <w:rPr>
          <w:sz w:val="30"/>
          <w:szCs w:val="30"/>
        </w:rPr>
      </w:pPr>
      <w:r w:rsidRPr="00CA0987">
        <w:rPr>
          <w:sz w:val="30"/>
          <w:szCs w:val="30"/>
        </w:rPr>
        <w:t xml:space="preserve">Ежегодно 28 июля </w:t>
      </w:r>
      <w:r w:rsidR="00733976" w:rsidRPr="00CA0987">
        <w:rPr>
          <w:sz w:val="30"/>
          <w:szCs w:val="30"/>
        </w:rPr>
        <w:t>про</w:t>
      </w:r>
      <w:r w:rsidR="00C06B62" w:rsidRPr="00CA0987">
        <w:rPr>
          <w:sz w:val="30"/>
          <w:szCs w:val="30"/>
        </w:rPr>
        <w:t>в</w:t>
      </w:r>
      <w:r w:rsidR="00733976" w:rsidRPr="00CA0987">
        <w:rPr>
          <w:sz w:val="30"/>
          <w:szCs w:val="30"/>
        </w:rPr>
        <w:t xml:space="preserve">одится </w:t>
      </w:r>
      <w:r w:rsidR="00C06B62" w:rsidRPr="00CA0987">
        <w:rPr>
          <w:sz w:val="30"/>
          <w:szCs w:val="30"/>
        </w:rPr>
        <w:t>Всемирный день борьбы с гепатитом.</w:t>
      </w:r>
      <w:r w:rsidR="00CE5A24" w:rsidRPr="00CA0987">
        <w:rPr>
          <w:sz w:val="30"/>
          <w:szCs w:val="30"/>
        </w:rPr>
        <w:t xml:space="preserve"> </w:t>
      </w:r>
      <w:r w:rsidR="00775907" w:rsidRPr="00CA0987">
        <w:rPr>
          <w:sz w:val="30"/>
          <w:szCs w:val="30"/>
        </w:rPr>
        <w:t>Эта д</w:t>
      </w:r>
      <w:r w:rsidR="003617EA" w:rsidRPr="00CA0987">
        <w:rPr>
          <w:sz w:val="30"/>
          <w:szCs w:val="30"/>
        </w:rPr>
        <w:t xml:space="preserve">ата приурочена ко дню рождения лауреата Нобелевской премии Баруха </w:t>
      </w:r>
      <w:r w:rsidR="00BE5F23" w:rsidRPr="00CA0987">
        <w:rPr>
          <w:sz w:val="30"/>
          <w:szCs w:val="30"/>
        </w:rPr>
        <w:t xml:space="preserve">Самуэля </w:t>
      </w:r>
      <w:r w:rsidR="003617EA" w:rsidRPr="00CA0987">
        <w:rPr>
          <w:sz w:val="30"/>
          <w:szCs w:val="30"/>
        </w:rPr>
        <w:t>Бламберга, открывшего вирус гепатита B</w:t>
      </w:r>
      <w:r w:rsidR="00BE5F23" w:rsidRPr="00CA0987">
        <w:rPr>
          <w:sz w:val="30"/>
          <w:szCs w:val="30"/>
        </w:rPr>
        <w:t xml:space="preserve"> и разработавшего вакцину</w:t>
      </w:r>
      <w:r w:rsidR="007761C2">
        <w:rPr>
          <w:sz w:val="30"/>
          <w:szCs w:val="30"/>
        </w:rPr>
        <w:t xml:space="preserve"> против гепатита В</w:t>
      </w:r>
      <w:r w:rsidR="003617EA" w:rsidRPr="00CA0987">
        <w:rPr>
          <w:sz w:val="30"/>
          <w:szCs w:val="30"/>
        </w:rPr>
        <w:t>.</w:t>
      </w:r>
      <w:r w:rsidR="001D46CB" w:rsidRPr="00CA0987">
        <w:rPr>
          <w:sz w:val="30"/>
          <w:szCs w:val="30"/>
        </w:rPr>
        <w:t xml:space="preserve"> </w:t>
      </w:r>
    </w:p>
    <w:p w14:paraId="50631F2F" w14:textId="0127388A" w:rsidR="0043155C" w:rsidRPr="00CA0987" w:rsidRDefault="0043155C" w:rsidP="00FD5A9E">
      <w:pPr>
        <w:ind w:firstLine="709"/>
        <w:jc w:val="both"/>
        <w:rPr>
          <w:sz w:val="30"/>
          <w:szCs w:val="30"/>
        </w:rPr>
      </w:pPr>
      <w:r w:rsidRPr="00CA0987">
        <w:rPr>
          <w:sz w:val="30"/>
          <w:szCs w:val="30"/>
        </w:rPr>
        <w:t>Девиз Всемир</w:t>
      </w:r>
      <w:r w:rsidR="001F404F" w:rsidRPr="00CA0987">
        <w:rPr>
          <w:sz w:val="30"/>
          <w:szCs w:val="30"/>
        </w:rPr>
        <w:t xml:space="preserve">ного дня </w:t>
      </w:r>
      <w:r w:rsidRPr="00CA0987">
        <w:rPr>
          <w:sz w:val="30"/>
          <w:szCs w:val="30"/>
        </w:rPr>
        <w:t xml:space="preserve">в текущем году </w:t>
      </w:r>
      <w:r w:rsidRPr="00CA0987">
        <w:rPr>
          <w:b/>
          <w:sz w:val="30"/>
          <w:szCs w:val="30"/>
        </w:rPr>
        <w:t>«</w:t>
      </w:r>
      <w:r w:rsidR="001F404F" w:rsidRPr="00CA0987">
        <w:rPr>
          <w:b/>
          <w:sz w:val="30"/>
          <w:szCs w:val="30"/>
        </w:rPr>
        <w:t>Гепатит:</w:t>
      </w:r>
      <w:r w:rsidR="00BB47C6" w:rsidRPr="00CA0987">
        <w:rPr>
          <w:b/>
          <w:sz w:val="30"/>
          <w:szCs w:val="30"/>
        </w:rPr>
        <w:t xml:space="preserve"> </w:t>
      </w:r>
      <w:r w:rsidR="001F404F" w:rsidRPr="00CA0987">
        <w:rPr>
          <w:b/>
          <w:sz w:val="30"/>
          <w:szCs w:val="30"/>
        </w:rPr>
        <w:t>давайте разберем</w:t>
      </w:r>
      <w:r w:rsidR="00BB47C6" w:rsidRPr="00CA0987">
        <w:rPr>
          <w:b/>
          <w:sz w:val="30"/>
          <w:szCs w:val="30"/>
        </w:rPr>
        <w:t>ся</w:t>
      </w:r>
      <w:r w:rsidRPr="00CA0987">
        <w:rPr>
          <w:b/>
          <w:sz w:val="30"/>
          <w:szCs w:val="30"/>
        </w:rPr>
        <w:t>»</w:t>
      </w:r>
      <w:r w:rsidRPr="00CA0987">
        <w:rPr>
          <w:sz w:val="30"/>
          <w:szCs w:val="30"/>
        </w:rPr>
        <w:t xml:space="preserve"> призывает </w:t>
      </w:r>
      <w:r w:rsidR="00FD5A9E" w:rsidRPr="00CA0987">
        <w:rPr>
          <w:sz w:val="30"/>
          <w:szCs w:val="30"/>
        </w:rPr>
        <w:t xml:space="preserve">к </w:t>
      </w:r>
      <w:r w:rsidR="00E5107A" w:rsidRPr="00CA0987">
        <w:rPr>
          <w:sz w:val="30"/>
          <w:szCs w:val="30"/>
        </w:rPr>
        <w:t>повышению</w:t>
      </w:r>
      <w:r w:rsidR="000472D5">
        <w:rPr>
          <w:sz w:val="30"/>
          <w:szCs w:val="30"/>
        </w:rPr>
        <w:t xml:space="preserve"> </w:t>
      </w:r>
      <w:r w:rsidR="00E5107A" w:rsidRPr="00CA0987">
        <w:rPr>
          <w:sz w:val="30"/>
          <w:szCs w:val="30"/>
        </w:rPr>
        <w:t xml:space="preserve">осведомленности </w:t>
      </w:r>
      <w:r w:rsidR="00CB02AF" w:rsidRPr="00CA0987">
        <w:rPr>
          <w:sz w:val="30"/>
          <w:szCs w:val="30"/>
        </w:rPr>
        <w:t>о гепатитах</w:t>
      </w:r>
      <w:r w:rsidR="003617EA" w:rsidRPr="00CA0987">
        <w:rPr>
          <w:sz w:val="30"/>
          <w:szCs w:val="30"/>
        </w:rPr>
        <w:t xml:space="preserve">. </w:t>
      </w:r>
    </w:p>
    <w:p w14:paraId="50631F30" w14:textId="15A8885D" w:rsidR="006D4C69" w:rsidRPr="00CA0987" w:rsidRDefault="002545C6" w:rsidP="006F155F">
      <w:pPr>
        <w:pStyle w:val="af"/>
        <w:spacing w:before="0" w:beforeAutospacing="0" w:after="0" w:afterAutospacing="0"/>
        <w:ind w:firstLine="709"/>
        <w:jc w:val="both"/>
        <w:rPr>
          <w:color w:val="000000" w:themeColor="text1"/>
          <w:sz w:val="30"/>
          <w:szCs w:val="30"/>
        </w:rPr>
      </w:pPr>
      <w:r w:rsidRPr="00CA0987">
        <w:rPr>
          <w:color w:val="000000" w:themeColor="text1"/>
          <w:sz w:val="30"/>
          <w:szCs w:val="30"/>
        </w:rPr>
        <w:t xml:space="preserve">Гепатит – это воспаление печени, которое </w:t>
      </w:r>
      <w:r w:rsidR="00165687" w:rsidRPr="00CA0987">
        <w:rPr>
          <w:color w:val="000000" w:themeColor="text1"/>
          <w:sz w:val="30"/>
          <w:szCs w:val="30"/>
        </w:rPr>
        <w:t xml:space="preserve">может быть вызвано многими </w:t>
      </w:r>
      <w:r w:rsidR="006B061F" w:rsidRPr="00CA0987">
        <w:rPr>
          <w:color w:val="000000" w:themeColor="text1"/>
          <w:sz w:val="30"/>
          <w:szCs w:val="30"/>
        </w:rPr>
        <w:t xml:space="preserve">факторами </w:t>
      </w:r>
      <w:r w:rsidR="00165687" w:rsidRPr="00CA0987">
        <w:rPr>
          <w:color w:val="000000" w:themeColor="text1"/>
          <w:sz w:val="30"/>
          <w:szCs w:val="30"/>
        </w:rPr>
        <w:t xml:space="preserve">как </w:t>
      </w:r>
      <w:r w:rsidR="006B061F" w:rsidRPr="00CA0987">
        <w:rPr>
          <w:color w:val="000000" w:themeColor="text1"/>
          <w:sz w:val="30"/>
          <w:szCs w:val="30"/>
        </w:rPr>
        <w:t>инфекционной,</w:t>
      </w:r>
      <w:r w:rsidR="00165687" w:rsidRPr="00CA0987">
        <w:rPr>
          <w:color w:val="000000" w:themeColor="text1"/>
          <w:sz w:val="30"/>
          <w:szCs w:val="30"/>
        </w:rPr>
        <w:t xml:space="preserve"> так и неинфекционной природы (алкоголь, </w:t>
      </w:r>
      <w:r w:rsidR="000D01E4" w:rsidRPr="00CA0987">
        <w:rPr>
          <w:color w:val="000000" w:themeColor="text1"/>
          <w:sz w:val="30"/>
          <w:szCs w:val="30"/>
        </w:rPr>
        <w:t xml:space="preserve">яды, некоторые </w:t>
      </w:r>
      <w:r w:rsidR="00165687" w:rsidRPr="00CA0987">
        <w:rPr>
          <w:color w:val="000000" w:themeColor="text1"/>
          <w:sz w:val="30"/>
          <w:szCs w:val="30"/>
        </w:rPr>
        <w:t>лекарств</w:t>
      </w:r>
      <w:r w:rsidR="006D4C69" w:rsidRPr="00CA0987">
        <w:rPr>
          <w:color w:val="000000" w:themeColor="text1"/>
          <w:sz w:val="30"/>
          <w:szCs w:val="30"/>
        </w:rPr>
        <w:t>енные средства</w:t>
      </w:r>
      <w:r w:rsidR="00165687" w:rsidRPr="00CA0987">
        <w:rPr>
          <w:color w:val="000000" w:themeColor="text1"/>
          <w:sz w:val="30"/>
          <w:szCs w:val="30"/>
        </w:rPr>
        <w:t>, нарушени</w:t>
      </w:r>
      <w:r w:rsidR="00DF0C03">
        <w:rPr>
          <w:color w:val="000000" w:themeColor="text1"/>
          <w:sz w:val="30"/>
          <w:szCs w:val="30"/>
        </w:rPr>
        <w:t>е</w:t>
      </w:r>
      <w:r w:rsidR="00165687" w:rsidRPr="00CA0987">
        <w:rPr>
          <w:color w:val="000000" w:themeColor="text1"/>
          <w:sz w:val="30"/>
          <w:szCs w:val="30"/>
        </w:rPr>
        <w:t xml:space="preserve"> обмена веществ)</w:t>
      </w:r>
      <w:r w:rsidR="008D666E" w:rsidRPr="00CA0987">
        <w:rPr>
          <w:color w:val="000000" w:themeColor="text1"/>
          <w:sz w:val="30"/>
          <w:szCs w:val="30"/>
        </w:rPr>
        <w:t>.</w:t>
      </w:r>
      <w:r w:rsidR="00214B33" w:rsidRPr="00CA0987">
        <w:rPr>
          <w:color w:val="000000" w:themeColor="text1"/>
          <w:sz w:val="30"/>
          <w:szCs w:val="30"/>
        </w:rPr>
        <w:t xml:space="preserve"> </w:t>
      </w:r>
    </w:p>
    <w:p w14:paraId="50631F32" w14:textId="53FCE76D" w:rsidR="00146017" w:rsidRPr="00CA0987" w:rsidRDefault="008D666E" w:rsidP="000472D5">
      <w:pPr>
        <w:pStyle w:val="af"/>
        <w:spacing w:before="0" w:beforeAutospacing="0" w:after="0" w:afterAutospacing="0"/>
        <w:jc w:val="both"/>
        <w:rPr>
          <w:bCs/>
          <w:color w:val="000000" w:themeColor="text1"/>
          <w:sz w:val="30"/>
          <w:szCs w:val="30"/>
        </w:rPr>
      </w:pPr>
      <w:r w:rsidRPr="00CA0987">
        <w:rPr>
          <w:color w:val="000000" w:themeColor="text1"/>
          <w:sz w:val="30"/>
          <w:szCs w:val="30"/>
        </w:rPr>
        <w:t xml:space="preserve">В </w:t>
      </w:r>
      <w:r w:rsidR="004633DB" w:rsidRPr="00CA0987">
        <w:rPr>
          <w:color w:val="000000" w:themeColor="text1"/>
          <w:sz w:val="30"/>
          <w:szCs w:val="30"/>
        </w:rPr>
        <w:t>основном</w:t>
      </w:r>
      <w:r w:rsidR="002545C6" w:rsidRPr="00CA0987">
        <w:rPr>
          <w:color w:val="000000" w:themeColor="text1"/>
          <w:sz w:val="30"/>
          <w:szCs w:val="30"/>
        </w:rPr>
        <w:t xml:space="preserve"> причиной возникновения гепатита являются вирусы.</w:t>
      </w:r>
      <w:r w:rsidR="00BF1D8C">
        <w:rPr>
          <w:color w:val="000000" w:themeColor="text1"/>
          <w:sz w:val="30"/>
          <w:szCs w:val="30"/>
        </w:rPr>
        <w:t xml:space="preserve"> </w:t>
      </w:r>
      <w:r w:rsidR="00E53469" w:rsidRPr="00CA0987">
        <w:rPr>
          <w:sz w:val="30"/>
          <w:szCs w:val="30"/>
        </w:rPr>
        <w:t>Существует множество разных вирусов гепатита (</w:t>
      </w:r>
      <w:r w:rsidR="002D0C23" w:rsidRPr="00CA0987">
        <w:rPr>
          <w:sz w:val="30"/>
          <w:szCs w:val="30"/>
        </w:rPr>
        <w:t>А</w:t>
      </w:r>
      <w:r w:rsidR="00317A8E" w:rsidRPr="00CA0987">
        <w:rPr>
          <w:sz w:val="30"/>
          <w:szCs w:val="30"/>
        </w:rPr>
        <w:t xml:space="preserve">, В, С, </w:t>
      </w:r>
      <w:r w:rsidR="00C837A5" w:rsidRPr="00CA0987">
        <w:rPr>
          <w:sz w:val="30"/>
          <w:szCs w:val="30"/>
          <w:lang w:val="en-US"/>
        </w:rPr>
        <w:t>D</w:t>
      </w:r>
      <w:r w:rsidR="00C25B11" w:rsidRPr="00CA0987">
        <w:rPr>
          <w:sz w:val="30"/>
          <w:szCs w:val="30"/>
        </w:rPr>
        <w:t xml:space="preserve">, </w:t>
      </w:r>
      <w:r w:rsidR="00E53469" w:rsidRPr="00CA0987">
        <w:rPr>
          <w:sz w:val="30"/>
          <w:szCs w:val="30"/>
        </w:rPr>
        <w:t>Е</w:t>
      </w:r>
      <w:r w:rsidR="00C25B11" w:rsidRPr="00CA0987">
        <w:rPr>
          <w:sz w:val="30"/>
          <w:szCs w:val="30"/>
        </w:rPr>
        <w:t xml:space="preserve">, </w:t>
      </w:r>
      <w:r w:rsidR="00C25B11" w:rsidRPr="00CA0987">
        <w:rPr>
          <w:sz w:val="30"/>
          <w:szCs w:val="30"/>
          <w:lang w:val="en-US"/>
        </w:rPr>
        <w:t>G</w:t>
      </w:r>
      <w:r w:rsidR="00C25B11" w:rsidRPr="00CA0987">
        <w:rPr>
          <w:sz w:val="30"/>
          <w:szCs w:val="30"/>
        </w:rPr>
        <w:t xml:space="preserve">, </w:t>
      </w:r>
      <w:r w:rsidR="00C25B11" w:rsidRPr="00CA0987">
        <w:rPr>
          <w:sz w:val="30"/>
          <w:szCs w:val="30"/>
          <w:lang w:val="en-US"/>
        </w:rPr>
        <w:t>TTV</w:t>
      </w:r>
      <w:r w:rsidR="00E53469" w:rsidRPr="00CA0987">
        <w:rPr>
          <w:sz w:val="30"/>
          <w:szCs w:val="30"/>
        </w:rPr>
        <w:t>), но наиболее опасны вирусы гепатита В и С</w:t>
      </w:r>
      <w:r w:rsidR="00BF1D8C">
        <w:rPr>
          <w:sz w:val="30"/>
          <w:szCs w:val="30"/>
        </w:rPr>
        <w:t>, вызывающие парентеральные вирусные гепатиты (далее – ПВГ)</w:t>
      </w:r>
      <w:r w:rsidR="00C30348" w:rsidRPr="00CA0987">
        <w:rPr>
          <w:sz w:val="30"/>
          <w:szCs w:val="30"/>
        </w:rPr>
        <w:t>.</w:t>
      </w:r>
      <w:r w:rsidR="006E717B" w:rsidRPr="00CA0987">
        <w:rPr>
          <w:sz w:val="30"/>
          <w:szCs w:val="30"/>
        </w:rPr>
        <w:t xml:space="preserve"> Главная опасность этих двух типов </w:t>
      </w:r>
      <w:r w:rsidR="000472D5">
        <w:rPr>
          <w:sz w:val="30"/>
          <w:szCs w:val="30"/>
        </w:rPr>
        <w:t xml:space="preserve">вирусов </w:t>
      </w:r>
      <w:r w:rsidR="006E717B" w:rsidRPr="00CA0987">
        <w:rPr>
          <w:sz w:val="30"/>
          <w:szCs w:val="30"/>
        </w:rPr>
        <w:t xml:space="preserve">заключается </w:t>
      </w:r>
      <w:r w:rsidR="00617252" w:rsidRPr="00CA0987">
        <w:rPr>
          <w:sz w:val="30"/>
          <w:szCs w:val="30"/>
        </w:rPr>
        <w:t xml:space="preserve">в </w:t>
      </w:r>
      <w:r w:rsidR="006E717B" w:rsidRPr="00CA0987">
        <w:rPr>
          <w:sz w:val="30"/>
          <w:szCs w:val="30"/>
        </w:rPr>
        <w:t>их способности незаметно переходить в хроническую форму, которая годами разрушает печень</w:t>
      </w:r>
      <w:r w:rsidR="001F259A">
        <w:rPr>
          <w:sz w:val="30"/>
          <w:szCs w:val="30"/>
        </w:rPr>
        <w:t xml:space="preserve"> и может </w:t>
      </w:r>
      <w:r w:rsidR="006E717B" w:rsidRPr="00CA0987">
        <w:rPr>
          <w:sz w:val="30"/>
          <w:szCs w:val="30"/>
        </w:rPr>
        <w:t>приво</w:t>
      </w:r>
      <w:r w:rsidR="001F259A">
        <w:rPr>
          <w:sz w:val="30"/>
          <w:szCs w:val="30"/>
        </w:rPr>
        <w:t>дить</w:t>
      </w:r>
      <w:r w:rsidR="006E717B" w:rsidRPr="00CA0987">
        <w:rPr>
          <w:sz w:val="30"/>
          <w:szCs w:val="30"/>
        </w:rPr>
        <w:t xml:space="preserve"> к циррозу и раку печени</w:t>
      </w:r>
      <w:r w:rsidR="00146017" w:rsidRPr="00CA0987">
        <w:rPr>
          <w:sz w:val="30"/>
          <w:szCs w:val="30"/>
        </w:rPr>
        <w:t xml:space="preserve"> (</w:t>
      </w:r>
      <w:r w:rsidR="006E717B" w:rsidRPr="00CA0987">
        <w:rPr>
          <w:sz w:val="30"/>
          <w:szCs w:val="30"/>
        </w:rPr>
        <w:t>гепатоцеллюлярной карциноме</w:t>
      </w:r>
      <w:r w:rsidR="00146017" w:rsidRPr="00CA0987">
        <w:rPr>
          <w:sz w:val="30"/>
          <w:szCs w:val="30"/>
        </w:rPr>
        <w:t>)</w:t>
      </w:r>
      <w:r w:rsidR="00035148" w:rsidRPr="00CA0987">
        <w:rPr>
          <w:sz w:val="30"/>
          <w:szCs w:val="30"/>
        </w:rPr>
        <w:t>.</w:t>
      </w:r>
      <w:r w:rsidR="00CA0987" w:rsidRPr="00CA0987">
        <w:rPr>
          <w:sz w:val="30"/>
          <w:szCs w:val="30"/>
        </w:rPr>
        <w:t xml:space="preserve"> </w:t>
      </w:r>
      <w:r w:rsidR="00146017" w:rsidRPr="00CA0987">
        <w:rPr>
          <w:bCs/>
          <w:color w:val="000000" w:themeColor="text1"/>
          <w:sz w:val="30"/>
          <w:szCs w:val="30"/>
        </w:rPr>
        <w:t xml:space="preserve">Многие </w:t>
      </w:r>
      <w:r w:rsidR="00330EB4">
        <w:rPr>
          <w:bCs/>
          <w:color w:val="000000" w:themeColor="text1"/>
          <w:sz w:val="30"/>
          <w:szCs w:val="30"/>
        </w:rPr>
        <w:t xml:space="preserve">люди, </w:t>
      </w:r>
      <w:r w:rsidR="00146017" w:rsidRPr="00CA0987">
        <w:rPr>
          <w:bCs/>
          <w:color w:val="000000" w:themeColor="text1"/>
          <w:sz w:val="30"/>
          <w:szCs w:val="30"/>
        </w:rPr>
        <w:t>инфицированные вирус</w:t>
      </w:r>
      <w:r w:rsidR="00717868">
        <w:rPr>
          <w:bCs/>
          <w:color w:val="000000" w:themeColor="text1"/>
          <w:sz w:val="30"/>
          <w:szCs w:val="30"/>
        </w:rPr>
        <w:t>ами</w:t>
      </w:r>
      <w:r w:rsidR="00146017" w:rsidRPr="00CA0987">
        <w:rPr>
          <w:bCs/>
          <w:color w:val="000000" w:themeColor="text1"/>
          <w:sz w:val="30"/>
          <w:szCs w:val="30"/>
        </w:rPr>
        <w:t xml:space="preserve"> гепатита В и С</w:t>
      </w:r>
      <w:r w:rsidR="00330EB4">
        <w:rPr>
          <w:bCs/>
          <w:color w:val="000000" w:themeColor="text1"/>
          <w:sz w:val="30"/>
          <w:szCs w:val="30"/>
        </w:rPr>
        <w:t>,</w:t>
      </w:r>
      <w:r w:rsidR="00146017" w:rsidRPr="00CA0987">
        <w:rPr>
          <w:bCs/>
          <w:color w:val="000000" w:themeColor="text1"/>
          <w:sz w:val="30"/>
          <w:szCs w:val="30"/>
        </w:rPr>
        <w:t xml:space="preserve"> не подозревают о наличии инфекции. </w:t>
      </w:r>
      <w:r w:rsidR="001F259A">
        <w:rPr>
          <w:bCs/>
          <w:color w:val="000000" w:themeColor="text1"/>
          <w:sz w:val="30"/>
          <w:szCs w:val="30"/>
        </w:rPr>
        <w:t>Профилактика и с</w:t>
      </w:r>
      <w:r w:rsidR="00146017" w:rsidRPr="00CA0987">
        <w:rPr>
          <w:bCs/>
          <w:color w:val="000000" w:themeColor="text1"/>
          <w:sz w:val="30"/>
          <w:szCs w:val="30"/>
        </w:rPr>
        <w:t>воевременное выявление заболевания</w:t>
      </w:r>
      <w:r w:rsidR="00CA0987" w:rsidRPr="00CA0987">
        <w:rPr>
          <w:bCs/>
          <w:color w:val="000000" w:themeColor="text1"/>
          <w:sz w:val="30"/>
          <w:szCs w:val="30"/>
        </w:rPr>
        <w:t xml:space="preserve"> </w:t>
      </w:r>
      <w:r w:rsidR="00146017" w:rsidRPr="00CA0987">
        <w:rPr>
          <w:bCs/>
          <w:color w:val="000000" w:themeColor="text1"/>
          <w:sz w:val="30"/>
          <w:szCs w:val="30"/>
        </w:rPr>
        <w:t xml:space="preserve">– первый шаг к получению жизненно важного лечения и предупреждению развития в последующем </w:t>
      </w:r>
      <w:r w:rsidR="001F259A">
        <w:rPr>
          <w:bCs/>
          <w:color w:val="000000" w:themeColor="text1"/>
          <w:sz w:val="30"/>
          <w:szCs w:val="30"/>
        </w:rPr>
        <w:t>осложнений</w:t>
      </w:r>
      <w:r w:rsidR="00146017" w:rsidRPr="00CA0987">
        <w:rPr>
          <w:bCs/>
          <w:color w:val="000000" w:themeColor="text1"/>
          <w:sz w:val="30"/>
          <w:szCs w:val="30"/>
        </w:rPr>
        <w:t xml:space="preserve">. Пройти обследование на </w:t>
      </w:r>
      <w:r w:rsidR="00BF1D8C">
        <w:rPr>
          <w:bCs/>
          <w:color w:val="000000" w:themeColor="text1"/>
          <w:sz w:val="30"/>
          <w:szCs w:val="30"/>
        </w:rPr>
        <w:t>ПВГ</w:t>
      </w:r>
      <w:r w:rsidR="00146017" w:rsidRPr="00CA0987">
        <w:rPr>
          <w:bCs/>
          <w:color w:val="000000" w:themeColor="text1"/>
          <w:sz w:val="30"/>
          <w:szCs w:val="30"/>
        </w:rPr>
        <w:t xml:space="preserve"> можно в любом учреждении здравоохранения, а также в государственном учреждении «Республиканский центр гигиены, эпидемиологии и общественного здоровья»</w:t>
      </w:r>
      <w:r w:rsidR="007761C2">
        <w:rPr>
          <w:bCs/>
          <w:color w:val="000000" w:themeColor="text1"/>
          <w:sz w:val="30"/>
          <w:szCs w:val="30"/>
        </w:rPr>
        <w:t xml:space="preserve"> (г. Минск, ул. </w:t>
      </w:r>
      <w:proofErr w:type="spellStart"/>
      <w:r w:rsidR="007761C2">
        <w:rPr>
          <w:bCs/>
          <w:color w:val="000000" w:themeColor="text1"/>
          <w:sz w:val="30"/>
          <w:szCs w:val="30"/>
        </w:rPr>
        <w:t>К.Цеткин</w:t>
      </w:r>
      <w:proofErr w:type="spellEnd"/>
      <w:r w:rsidR="007761C2">
        <w:rPr>
          <w:bCs/>
          <w:color w:val="000000" w:themeColor="text1"/>
          <w:sz w:val="30"/>
          <w:szCs w:val="30"/>
        </w:rPr>
        <w:t xml:space="preserve">, 4, </w:t>
      </w:r>
      <w:proofErr w:type="spellStart"/>
      <w:r w:rsidR="007761C2">
        <w:rPr>
          <w:bCs/>
          <w:color w:val="000000" w:themeColor="text1"/>
          <w:sz w:val="30"/>
          <w:szCs w:val="30"/>
        </w:rPr>
        <w:t>каб</w:t>
      </w:r>
      <w:proofErr w:type="spellEnd"/>
      <w:r w:rsidR="007761C2">
        <w:rPr>
          <w:bCs/>
          <w:color w:val="000000" w:themeColor="text1"/>
          <w:sz w:val="30"/>
          <w:szCs w:val="30"/>
        </w:rPr>
        <w:t>. 301, 3 этаж).</w:t>
      </w:r>
    </w:p>
    <w:p w14:paraId="50631F33" w14:textId="2650E328" w:rsidR="00125D5B" w:rsidRDefault="00C30348" w:rsidP="00A17A00">
      <w:pPr>
        <w:ind w:firstLine="720"/>
        <w:jc w:val="both"/>
        <w:rPr>
          <w:sz w:val="30"/>
          <w:szCs w:val="30"/>
        </w:rPr>
      </w:pPr>
      <w:r w:rsidRPr="00CA0987">
        <w:rPr>
          <w:sz w:val="30"/>
          <w:szCs w:val="30"/>
        </w:rPr>
        <w:t xml:space="preserve">Согласно данным Всемирной организации </w:t>
      </w:r>
      <w:r w:rsidR="00A17A00" w:rsidRPr="00CA0987">
        <w:rPr>
          <w:sz w:val="30"/>
          <w:szCs w:val="30"/>
        </w:rPr>
        <w:t>здравоохранения</w:t>
      </w:r>
      <w:r w:rsidRPr="00CA0987">
        <w:rPr>
          <w:sz w:val="30"/>
          <w:szCs w:val="30"/>
        </w:rPr>
        <w:t xml:space="preserve">, в мире </w:t>
      </w:r>
      <w:r w:rsidR="005E2C80" w:rsidRPr="00CA0987">
        <w:rPr>
          <w:sz w:val="30"/>
          <w:szCs w:val="30"/>
        </w:rPr>
        <w:t>проживает</w:t>
      </w:r>
      <w:r w:rsidRPr="00CA0987">
        <w:rPr>
          <w:sz w:val="30"/>
          <w:szCs w:val="30"/>
        </w:rPr>
        <w:t xml:space="preserve"> 287 миллионов человек</w:t>
      </w:r>
      <w:r w:rsidR="005E2C80" w:rsidRPr="00CA0987">
        <w:rPr>
          <w:sz w:val="30"/>
          <w:szCs w:val="30"/>
        </w:rPr>
        <w:t xml:space="preserve"> с </w:t>
      </w:r>
      <w:r w:rsidRPr="00CA0987">
        <w:rPr>
          <w:sz w:val="30"/>
          <w:szCs w:val="30"/>
        </w:rPr>
        <w:t>хроническими формами гепатита</w:t>
      </w:r>
      <w:r w:rsidR="00A17A00">
        <w:rPr>
          <w:sz w:val="30"/>
          <w:szCs w:val="30"/>
        </w:rPr>
        <w:t xml:space="preserve"> </w:t>
      </w:r>
      <w:r w:rsidRPr="00CA0987">
        <w:rPr>
          <w:sz w:val="30"/>
          <w:szCs w:val="30"/>
        </w:rPr>
        <w:t>В</w:t>
      </w:r>
      <w:r w:rsidR="00A17A00">
        <w:rPr>
          <w:sz w:val="30"/>
          <w:szCs w:val="30"/>
        </w:rPr>
        <w:t xml:space="preserve"> </w:t>
      </w:r>
      <w:r w:rsidRPr="00CA0987">
        <w:rPr>
          <w:sz w:val="30"/>
          <w:szCs w:val="30"/>
        </w:rPr>
        <w:t>и С</w:t>
      </w:r>
      <w:r w:rsidR="00217E0E" w:rsidRPr="00CA0987">
        <w:rPr>
          <w:sz w:val="30"/>
          <w:szCs w:val="30"/>
        </w:rPr>
        <w:t>,</w:t>
      </w:r>
      <w:r w:rsidR="00460E4A" w:rsidRPr="00CA0987">
        <w:rPr>
          <w:sz w:val="30"/>
          <w:szCs w:val="30"/>
        </w:rPr>
        <w:t xml:space="preserve"> </w:t>
      </w:r>
      <w:r w:rsidR="00E53469" w:rsidRPr="00CA0987">
        <w:rPr>
          <w:sz w:val="30"/>
          <w:szCs w:val="30"/>
        </w:rPr>
        <w:t xml:space="preserve">каждый день </w:t>
      </w:r>
      <w:r w:rsidR="001F259A">
        <w:rPr>
          <w:sz w:val="30"/>
          <w:szCs w:val="30"/>
        </w:rPr>
        <w:t>инфицируется</w:t>
      </w:r>
      <w:r w:rsidR="00E53469" w:rsidRPr="00CA0987">
        <w:rPr>
          <w:sz w:val="30"/>
          <w:szCs w:val="30"/>
        </w:rPr>
        <w:t xml:space="preserve"> </w:t>
      </w:r>
      <w:r w:rsidR="00DE1680" w:rsidRPr="00CA0987">
        <w:rPr>
          <w:sz w:val="30"/>
          <w:szCs w:val="30"/>
        </w:rPr>
        <w:t>около 5</w:t>
      </w:r>
      <w:r w:rsidR="00E53469" w:rsidRPr="00CA0987">
        <w:rPr>
          <w:sz w:val="30"/>
          <w:szCs w:val="30"/>
        </w:rPr>
        <w:t xml:space="preserve"> тысяч человек</w:t>
      </w:r>
      <w:r w:rsidR="00460E4A" w:rsidRPr="00CA0987">
        <w:rPr>
          <w:sz w:val="30"/>
          <w:szCs w:val="30"/>
        </w:rPr>
        <w:t xml:space="preserve">, </w:t>
      </w:r>
      <w:r w:rsidR="006D4C69" w:rsidRPr="00CA0987">
        <w:rPr>
          <w:sz w:val="30"/>
          <w:szCs w:val="30"/>
        </w:rPr>
        <w:t xml:space="preserve">умирает </w:t>
      </w:r>
      <w:r w:rsidR="00EA3921" w:rsidRPr="00CA0987">
        <w:rPr>
          <w:sz w:val="30"/>
          <w:szCs w:val="30"/>
        </w:rPr>
        <w:t xml:space="preserve">ежегодно </w:t>
      </w:r>
      <w:r w:rsidR="001226B6">
        <w:rPr>
          <w:sz w:val="30"/>
          <w:szCs w:val="30"/>
        </w:rPr>
        <w:t xml:space="preserve">более </w:t>
      </w:r>
      <w:r w:rsidR="00DC064F" w:rsidRPr="00CA0987">
        <w:rPr>
          <w:sz w:val="30"/>
          <w:szCs w:val="30"/>
        </w:rPr>
        <w:t>1,1 миллиона</w:t>
      </w:r>
      <w:r w:rsidR="001226B6">
        <w:rPr>
          <w:sz w:val="30"/>
          <w:szCs w:val="30"/>
        </w:rPr>
        <w:t xml:space="preserve"> взрослых и дет</w:t>
      </w:r>
      <w:r w:rsidR="00C82DCD">
        <w:rPr>
          <w:sz w:val="30"/>
          <w:szCs w:val="30"/>
        </w:rPr>
        <w:t>ей</w:t>
      </w:r>
      <w:r w:rsidR="00CF11D5" w:rsidRPr="00CA0987">
        <w:rPr>
          <w:sz w:val="30"/>
          <w:szCs w:val="30"/>
        </w:rPr>
        <w:t>.</w:t>
      </w:r>
      <w:r w:rsidR="00CA0987">
        <w:rPr>
          <w:sz w:val="30"/>
          <w:szCs w:val="30"/>
        </w:rPr>
        <w:t xml:space="preserve"> </w:t>
      </w:r>
    </w:p>
    <w:p w14:paraId="07B4EF40" w14:textId="63A97D95" w:rsidR="00AC7FD8" w:rsidRDefault="00811940" w:rsidP="001C07CD">
      <w:pPr>
        <w:ind w:firstLine="720"/>
        <w:jc w:val="both"/>
        <w:rPr>
          <w:sz w:val="30"/>
          <w:szCs w:val="30"/>
        </w:rPr>
      </w:pPr>
      <w:r w:rsidRPr="00CA0987">
        <w:rPr>
          <w:color w:val="000000" w:themeColor="text1"/>
          <w:sz w:val="30"/>
          <w:szCs w:val="30"/>
        </w:rPr>
        <w:t xml:space="preserve">В Республике Беларусь благодаря многолетней </w:t>
      </w:r>
      <w:r w:rsidR="006F168E" w:rsidRPr="00CA0987">
        <w:rPr>
          <w:color w:val="000000" w:themeColor="text1"/>
          <w:sz w:val="30"/>
          <w:szCs w:val="30"/>
        </w:rPr>
        <w:t>планомерной</w:t>
      </w:r>
      <w:r w:rsidRPr="00CA0987">
        <w:rPr>
          <w:color w:val="000000" w:themeColor="text1"/>
          <w:sz w:val="30"/>
          <w:szCs w:val="30"/>
        </w:rPr>
        <w:t xml:space="preserve"> работе</w:t>
      </w:r>
      <w:r w:rsidR="00D41922">
        <w:rPr>
          <w:color w:val="000000" w:themeColor="text1"/>
          <w:sz w:val="30"/>
          <w:szCs w:val="30"/>
        </w:rPr>
        <w:t>, организованной</w:t>
      </w:r>
      <w:r w:rsidRPr="00CA0987">
        <w:rPr>
          <w:color w:val="000000" w:themeColor="text1"/>
          <w:sz w:val="30"/>
          <w:szCs w:val="30"/>
        </w:rPr>
        <w:t xml:space="preserve"> </w:t>
      </w:r>
      <w:r w:rsidR="006F168E" w:rsidRPr="00CA0987">
        <w:rPr>
          <w:color w:val="000000" w:themeColor="text1"/>
          <w:sz w:val="30"/>
          <w:szCs w:val="30"/>
        </w:rPr>
        <w:t>Министерств</w:t>
      </w:r>
      <w:r w:rsidR="00D41922">
        <w:rPr>
          <w:color w:val="000000" w:themeColor="text1"/>
          <w:sz w:val="30"/>
          <w:szCs w:val="30"/>
        </w:rPr>
        <w:t>ом</w:t>
      </w:r>
      <w:r w:rsidR="006F168E" w:rsidRPr="00CA0987">
        <w:rPr>
          <w:color w:val="000000" w:themeColor="text1"/>
          <w:sz w:val="30"/>
          <w:szCs w:val="30"/>
        </w:rPr>
        <w:t xml:space="preserve"> </w:t>
      </w:r>
      <w:r w:rsidR="00D41922" w:rsidRPr="00CA0987">
        <w:rPr>
          <w:color w:val="000000" w:themeColor="text1"/>
          <w:sz w:val="30"/>
          <w:szCs w:val="30"/>
        </w:rPr>
        <w:t>здравоохранения,</w:t>
      </w:r>
      <w:r w:rsidRPr="00CA0987">
        <w:rPr>
          <w:color w:val="000000" w:themeColor="text1"/>
          <w:sz w:val="30"/>
          <w:szCs w:val="30"/>
        </w:rPr>
        <w:t xml:space="preserve"> отмечается </w:t>
      </w:r>
      <w:r w:rsidR="006F168E" w:rsidRPr="00CA0987">
        <w:rPr>
          <w:color w:val="000000" w:themeColor="text1"/>
          <w:sz w:val="30"/>
          <w:szCs w:val="30"/>
        </w:rPr>
        <w:t xml:space="preserve">выраженная </w:t>
      </w:r>
      <w:r w:rsidRPr="00CA0987">
        <w:rPr>
          <w:color w:val="000000" w:themeColor="text1"/>
          <w:sz w:val="30"/>
          <w:szCs w:val="30"/>
        </w:rPr>
        <w:lastRenderedPageBreak/>
        <w:t xml:space="preserve">тенденция к снижению заболеваемости вирусными гепатитами В и С, в первую очередь </w:t>
      </w:r>
      <w:r w:rsidR="001F259A">
        <w:rPr>
          <w:color w:val="000000" w:themeColor="text1"/>
          <w:sz w:val="30"/>
          <w:szCs w:val="30"/>
        </w:rPr>
        <w:t xml:space="preserve">за </w:t>
      </w:r>
      <w:r w:rsidR="006F168E" w:rsidRPr="00CA0987">
        <w:rPr>
          <w:bCs/>
          <w:sz w:val="30"/>
          <w:szCs w:val="30"/>
        </w:rPr>
        <w:t>счет снижения заболеваемости острыми формами.</w:t>
      </w:r>
      <w:r w:rsidR="006F168E" w:rsidRPr="00CA0987">
        <w:rPr>
          <w:sz w:val="30"/>
          <w:szCs w:val="30"/>
        </w:rPr>
        <w:t xml:space="preserve"> </w:t>
      </w:r>
      <w:r w:rsidR="00711E83" w:rsidRPr="00CA0987">
        <w:rPr>
          <w:sz w:val="30"/>
          <w:szCs w:val="30"/>
        </w:rPr>
        <w:t>В структуре путей передачи пре</w:t>
      </w:r>
      <w:r w:rsidR="007D026F" w:rsidRPr="00CA0987">
        <w:rPr>
          <w:sz w:val="30"/>
          <w:szCs w:val="30"/>
        </w:rPr>
        <w:t>обладает</w:t>
      </w:r>
      <w:r w:rsidR="00711E83" w:rsidRPr="00CA0987">
        <w:rPr>
          <w:sz w:val="30"/>
          <w:szCs w:val="30"/>
        </w:rPr>
        <w:t xml:space="preserve"> половой путь передачи</w:t>
      </w:r>
      <w:r w:rsidR="00425456" w:rsidRPr="00CA0987">
        <w:rPr>
          <w:sz w:val="30"/>
          <w:szCs w:val="30"/>
        </w:rPr>
        <w:t xml:space="preserve"> и</w:t>
      </w:r>
      <w:r w:rsidR="00711E83" w:rsidRPr="00CA0987">
        <w:rPr>
          <w:sz w:val="30"/>
          <w:szCs w:val="30"/>
        </w:rPr>
        <w:t xml:space="preserve"> </w:t>
      </w:r>
      <w:r w:rsidR="007D026F" w:rsidRPr="00CA0987">
        <w:rPr>
          <w:sz w:val="30"/>
          <w:szCs w:val="30"/>
        </w:rPr>
        <w:t>парентеральный</w:t>
      </w:r>
      <w:r w:rsidR="00425456" w:rsidRPr="00CA0987">
        <w:rPr>
          <w:sz w:val="30"/>
          <w:szCs w:val="30"/>
        </w:rPr>
        <w:t xml:space="preserve"> –</w:t>
      </w:r>
      <w:r w:rsidR="007D026F" w:rsidRPr="00CA0987">
        <w:rPr>
          <w:sz w:val="30"/>
          <w:szCs w:val="30"/>
        </w:rPr>
        <w:t xml:space="preserve"> при инъекционном потреблении наркотических веществ </w:t>
      </w:r>
      <w:r w:rsidRPr="00CA0987">
        <w:rPr>
          <w:sz w:val="30"/>
          <w:szCs w:val="30"/>
        </w:rPr>
        <w:t>(</w:t>
      </w:r>
      <w:r w:rsidRPr="00CA0987">
        <w:rPr>
          <w:color w:val="000000" w:themeColor="text1"/>
          <w:sz w:val="30"/>
          <w:szCs w:val="30"/>
        </w:rPr>
        <w:t>использование одного шприца, иглы или емкости для приготовления раствора несколькими людьми)</w:t>
      </w:r>
      <w:r w:rsidRPr="00CA0987">
        <w:rPr>
          <w:sz w:val="30"/>
          <w:szCs w:val="30"/>
        </w:rPr>
        <w:t xml:space="preserve"> </w:t>
      </w:r>
      <w:r w:rsidR="007D026F" w:rsidRPr="00CA0987">
        <w:rPr>
          <w:sz w:val="30"/>
          <w:szCs w:val="30"/>
        </w:rPr>
        <w:t xml:space="preserve">и </w:t>
      </w:r>
      <w:r w:rsidR="00711E83" w:rsidRPr="00CA0987">
        <w:rPr>
          <w:sz w:val="30"/>
          <w:szCs w:val="30"/>
        </w:rPr>
        <w:t>проведени</w:t>
      </w:r>
      <w:r w:rsidR="00425456" w:rsidRPr="00CA0987">
        <w:rPr>
          <w:sz w:val="30"/>
          <w:szCs w:val="30"/>
        </w:rPr>
        <w:t>и</w:t>
      </w:r>
      <w:r w:rsidR="00711E83" w:rsidRPr="00CA0987">
        <w:rPr>
          <w:sz w:val="30"/>
          <w:szCs w:val="30"/>
        </w:rPr>
        <w:t xml:space="preserve"> немедицинских манипуляций (татуировок, пирсинга, маникюра и др.) в неприспособленных местах (вне специализированных салонов, на дому у знакомых, частных лиц). </w:t>
      </w:r>
      <w:r w:rsidR="00A17A00">
        <w:rPr>
          <w:sz w:val="30"/>
          <w:szCs w:val="30"/>
        </w:rPr>
        <w:t xml:space="preserve"> </w:t>
      </w:r>
      <w:r w:rsidR="00A17A00">
        <w:rPr>
          <w:sz w:val="30"/>
          <w:szCs w:val="30"/>
        </w:rPr>
        <w:tab/>
      </w:r>
    </w:p>
    <w:p w14:paraId="50631F34" w14:textId="69C906BD" w:rsidR="002E6B48" w:rsidRPr="00AC7FD8" w:rsidRDefault="00FC01CE" w:rsidP="00AC7FD8">
      <w:pPr>
        <w:ind w:firstLine="708"/>
        <w:jc w:val="both"/>
        <w:rPr>
          <w:sz w:val="30"/>
          <w:szCs w:val="30"/>
        </w:rPr>
      </w:pPr>
      <w:r w:rsidRPr="00CA0987">
        <w:rPr>
          <w:color w:val="000000" w:themeColor="text1"/>
          <w:sz w:val="30"/>
          <w:szCs w:val="30"/>
        </w:rPr>
        <w:t xml:space="preserve">В настоящее время </w:t>
      </w:r>
      <w:r w:rsidR="002E6B48" w:rsidRPr="00CA0987">
        <w:rPr>
          <w:color w:val="000000" w:themeColor="text1"/>
          <w:sz w:val="30"/>
          <w:szCs w:val="30"/>
        </w:rPr>
        <w:t xml:space="preserve">существуют все необходимые инструменты для </w:t>
      </w:r>
      <w:r w:rsidR="00321744" w:rsidRPr="00CA0987">
        <w:rPr>
          <w:color w:val="000000" w:themeColor="text1"/>
          <w:sz w:val="30"/>
          <w:szCs w:val="30"/>
        </w:rPr>
        <w:t>снижения заболеваемости</w:t>
      </w:r>
      <w:r w:rsidR="002E6B48" w:rsidRPr="00CA0987">
        <w:rPr>
          <w:color w:val="000000" w:themeColor="text1"/>
          <w:sz w:val="30"/>
          <w:szCs w:val="30"/>
        </w:rPr>
        <w:t xml:space="preserve"> вирусн</w:t>
      </w:r>
      <w:r w:rsidR="00321744" w:rsidRPr="00CA0987">
        <w:rPr>
          <w:color w:val="000000" w:themeColor="text1"/>
          <w:sz w:val="30"/>
          <w:szCs w:val="30"/>
        </w:rPr>
        <w:t>ыми</w:t>
      </w:r>
      <w:r w:rsidR="002E6B48" w:rsidRPr="00CA0987">
        <w:rPr>
          <w:color w:val="000000" w:themeColor="text1"/>
          <w:sz w:val="30"/>
          <w:szCs w:val="30"/>
        </w:rPr>
        <w:t xml:space="preserve"> гепатита</w:t>
      </w:r>
      <w:r w:rsidR="00321744" w:rsidRPr="00CA0987">
        <w:rPr>
          <w:color w:val="000000" w:themeColor="text1"/>
          <w:sz w:val="30"/>
          <w:szCs w:val="30"/>
        </w:rPr>
        <w:t>ми</w:t>
      </w:r>
      <w:r w:rsidR="006D4C69" w:rsidRPr="00CA0987">
        <w:rPr>
          <w:color w:val="000000" w:themeColor="text1"/>
          <w:sz w:val="30"/>
          <w:szCs w:val="30"/>
        </w:rPr>
        <w:t>: э</w:t>
      </w:r>
      <w:r w:rsidR="002E6B48" w:rsidRPr="00CA0987">
        <w:rPr>
          <w:color w:val="000000" w:themeColor="text1"/>
          <w:sz w:val="30"/>
          <w:szCs w:val="30"/>
        </w:rPr>
        <w:t xml:space="preserve">ффективные вакцины предотвращают </w:t>
      </w:r>
      <w:r w:rsidR="00486F34" w:rsidRPr="00CA0987">
        <w:rPr>
          <w:color w:val="000000" w:themeColor="text1"/>
          <w:sz w:val="30"/>
          <w:szCs w:val="30"/>
        </w:rPr>
        <w:t xml:space="preserve">заражение </w:t>
      </w:r>
      <w:r w:rsidR="002E6B48" w:rsidRPr="00CA0987">
        <w:rPr>
          <w:color w:val="000000" w:themeColor="text1"/>
          <w:sz w:val="30"/>
          <w:szCs w:val="30"/>
        </w:rPr>
        <w:t>гепатит</w:t>
      </w:r>
      <w:r w:rsidR="00486F34" w:rsidRPr="00CA0987">
        <w:rPr>
          <w:color w:val="000000" w:themeColor="text1"/>
          <w:sz w:val="30"/>
          <w:szCs w:val="30"/>
        </w:rPr>
        <w:t>ом</w:t>
      </w:r>
      <w:r w:rsidR="002E6B48" w:rsidRPr="00CA0987">
        <w:rPr>
          <w:color w:val="000000" w:themeColor="text1"/>
          <w:sz w:val="30"/>
          <w:szCs w:val="30"/>
        </w:rPr>
        <w:t xml:space="preserve"> В, а современные курсы терапии способны полностью излечить гепатит С.</w:t>
      </w:r>
    </w:p>
    <w:p w14:paraId="50631F35" w14:textId="77777777" w:rsidR="00BF24E5" w:rsidRPr="001C07CD" w:rsidRDefault="00BF24E5" w:rsidP="001C07CD">
      <w:pPr>
        <w:pStyle w:val="af"/>
        <w:spacing w:before="0" w:beforeAutospacing="0" w:after="0" w:afterAutospacing="0"/>
        <w:ind w:firstLine="720"/>
        <w:jc w:val="both"/>
        <w:rPr>
          <w:color w:val="000000" w:themeColor="text1"/>
          <w:sz w:val="30"/>
          <w:szCs w:val="30"/>
        </w:rPr>
      </w:pPr>
      <w:r w:rsidRPr="001C07CD">
        <w:rPr>
          <w:color w:val="000000" w:themeColor="text1"/>
          <w:sz w:val="30"/>
          <w:szCs w:val="30"/>
        </w:rPr>
        <w:t>Основными мерами профилактики вирусных гепатитов В и С являются:</w:t>
      </w:r>
    </w:p>
    <w:p w14:paraId="50631F36" w14:textId="77777777" w:rsidR="00BF24E5" w:rsidRPr="001C07CD" w:rsidRDefault="00BF24E5" w:rsidP="001C07CD">
      <w:pPr>
        <w:pStyle w:val="af"/>
        <w:numPr>
          <w:ilvl w:val="0"/>
          <w:numId w:val="39"/>
        </w:numPr>
        <w:spacing w:before="0" w:beforeAutospacing="0" w:after="0" w:afterAutospacing="0"/>
        <w:ind w:left="709" w:hanging="709"/>
        <w:jc w:val="both"/>
        <w:rPr>
          <w:color w:val="000000" w:themeColor="text1"/>
          <w:sz w:val="30"/>
          <w:szCs w:val="30"/>
        </w:rPr>
      </w:pPr>
      <w:r w:rsidRPr="001C07CD">
        <w:rPr>
          <w:color w:val="000000" w:themeColor="text1"/>
          <w:sz w:val="30"/>
          <w:szCs w:val="30"/>
        </w:rPr>
        <w:t>вакцинация против гепатита В;</w:t>
      </w:r>
    </w:p>
    <w:p w14:paraId="50631F37" w14:textId="77777777" w:rsidR="00BF24E5" w:rsidRPr="001C07CD" w:rsidRDefault="00BF24E5" w:rsidP="001C07CD">
      <w:pPr>
        <w:pStyle w:val="af"/>
        <w:numPr>
          <w:ilvl w:val="0"/>
          <w:numId w:val="39"/>
        </w:numPr>
        <w:spacing w:before="0" w:beforeAutospacing="0" w:after="0" w:afterAutospacing="0"/>
        <w:ind w:left="709" w:hanging="709"/>
        <w:jc w:val="both"/>
        <w:rPr>
          <w:color w:val="000000" w:themeColor="text1"/>
          <w:sz w:val="30"/>
          <w:szCs w:val="30"/>
        </w:rPr>
      </w:pPr>
      <w:r w:rsidRPr="001C07CD">
        <w:rPr>
          <w:color w:val="000000" w:themeColor="text1"/>
          <w:sz w:val="30"/>
          <w:szCs w:val="30"/>
        </w:rPr>
        <w:t>использование презерватива при случайных половых контактах;</w:t>
      </w:r>
    </w:p>
    <w:p w14:paraId="50631F38" w14:textId="77777777" w:rsidR="00BF24E5" w:rsidRPr="001C07CD" w:rsidRDefault="00BF24E5" w:rsidP="001C07CD">
      <w:pPr>
        <w:pStyle w:val="af"/>
        <w:numPr>
          <w:ilvl w:val="0"/>
          <w:numId w:val="39"/>
        </w:numPr>
        <w:spacing w:before="0" w:beforeAutospacing="0" w:after="0" w:afterAutospacing="0"/>
        <w:ind w:left="709" w:hanging="709"/>
        <w:jc w:val="both"/>
        <w:rPr>
          <w:color w:val="000000" w:themeColor="text1"/>
          <w:sz w:val="30"/>
          <w:szCs w:val="30"/>
        </w:rPr>
      </w:pPr>
      <w:r w:rsidRPr="001C07CD">
        <w:rPr>
          <w:color w:val="000000" w:themeColor="text1"/>
          <w:sz w:val="30"/>
          <w:szCs w:val="30"/>
        </w:rPr>
        <w:t>отказ от употребления наркотических веществ;</w:t>
      </w:r>
    </w:p>
    <w:p w14:paraId="50631F39" w14:textId="1D34F629" w:rsidR="00BF24E5" w:rsidRPr="001C07CD" w:rsidRDefault="00BF24E5" w:rsidP="001C07CD">
      <w:pPr>
        <w:pStyle w:val="af"/>
        <w:numPr>
          <w:ilvl w:val="0"/>
          <w:numId w:val="39"/>
        </w:numPr>
        <w:spacing w:before="0" w:beforeAutospacing="0" w:after="0" w:afterAutospacing="0"/>
        <w:ind w:left="709" w:hanging="709"/>
        <w:jc w:val="both"/>
        <w:rPr>
          <w:color w:val="000000" w:themeColor="text1"/>
          <w:sz w:val="30"/>
          <w:szCs w:val="30"/>
        </w:rPr>
      </w:pPr>
      <w:r w:rsidRPr="001C07CD">
        <w:rPr>
          <w:color w:val="000000" w:themeColor="text1"/>
          <w:sz w:val="30"/>
          <w:szCs w:val="30"/>
        </w:rPr>
        <w:t xml:space="preserve">проведение манипуляций с нарушением целостности кожных покровов и слизистых (татуировки, пирсинг, маникюр, перманентный макияж и др.) в специализированных учреждениях с соблюдением </w:t>
      </w:r>
      <w:r w:rsidR="001F259A">
        <w:rPr>
          <w:color w:val="000000" w:themeColor="text1"/>
          <w:sz w:val="30"/>
          <w:szCs w:val="30"/>
        </w:rPr>
        <w:t>санитарно-эпидемиологического режима</w:t>
      </w:r>
      <w:r w:rsidRPr="001C07CD">
        <w:rPr>
          <w:color w:val="000000" w:themeColor="text1"/>
          <w:sz w:val="30"/>
          <w:szCs w:val="30"/>
        </w:rPr>
        <w:t>;</w:t>
      </w:r>
    </w:p>
    <w:p w14:paraId="50631F3A" w14:textId="1B13D985" w:rsidR="00BF24E5" w:rsidRPr="001C07CD" w:rsidRDefault="00BF24E5" w:rsidP="001C07CD">
      <w:pPr>
        <w:pStyle w:val="af"/>
        <w:numPr>
          <w:ilvl w:val="0"/>
          <w:numId w:val="39"/>
        </w:numPr>
        <w:spacing w:before="0" w:beforeAutospacing="0" w:after="0" w:afterAutospacing="0"/>
        <w:ind w:left="709" w:hanging="709"/>
        <w:jc w:val="both"/>
        <w:rPr>
          <w:color w:val="000000" w:themeColor="text1"/>
          <w:sz w:val="30"/>
          <w:szCs w:val="30"/>
        </w:rPr>
      </w:pPr>
      <w:r w:rsidRPr="001C07CD">
        <w:rPr>
          <w:color w:val="000000" w:themeColor="text1"/>
          <w:sz w:val="30"/>
          <w:szCs w:val="30"/>
        </w:rPr>
        <w:t>использование только индивидуальных предметов личной гигиены</w:t>
      </w:r>
      <w:r w:rsidR="001F01DE">
        <w:rPr>
          <w:color w:val="000000" w:themeColor="text1"/>
          <w:sz w:val="30"/>
          <w:szCs w:val="30"/>
        </w:rPr>
        <w:t xml:space="preserve"> (</w:t>
      </w:r>
      <w:r w:rsidRPr="001C07CD">
        <w:rPr>
          <w:color w:val="000000" w:themeColor="text1"/>
          <w:sz w:val="30"/>
          <w:szCs w:val="30"/>
        </w:rPr>
        <w:t xml:space="preserve">бритвенных и маникюрных принадлежностей, ножниц, расчесок, мочалок, </w:t>
      </w:r>
      <w:r w:rsidR="001C07CD" w:rsidRPr="001C07CD">
        <w:rPr>
          <w:color w:val="000000" w:themeColor="text1"/>
          <w:sz w:val="30"/>
          <w:szCs w:val="30"/>
        </w:rPr>
        <w:t xml:space="preserve">полотенец, </w:t>
      </w:r>
      <w:r w:rsidRPr="001C07CD">
        <w:rPr>
          <w:color w:val="000000" w:themeColor="text1"/>
          <w:sz w:val="30"/>
          <w:szCs w:val="30"/>
        </w:rPr>
        <w:t>зубных щёток и т.д.</w:t>
      </w:r>
      <w:r w:rsidR="001F01DE">
        <w:rPr>
          <w:color w:val="000000" w:themeColor="text1"/>
          <w:sz w:val="30"/>
          <w:szCs w:val="30"/>
        </w:rPr>
        <w:t>)</w:t>
      </w:r>
      <w:r w:rsidRPr="001C07CD">
        <w:rPr>
          <w:color w:val="000000" w:themeColor="text1"/>
          <w:sz w:val="30"/>
          <w:szCs w:val="30"/>
        </w:rPr>
        <w:t>;</w:t>
      </w:r>
    </w:p>
    <w:p w14:paraId="50631F3B" w14:textId="77777777" w:rsidR="001C07CD" w:rsidRPr="001C07CD" w:rsidRDefault="00BF24E5" w:rsidP="001C07CD">
      <w:pPr>
        <w:pStyle w:val="af"/>
        <w:numPr>
          <w:ilvl w:val="0"/>
          <w:numId w:val="39"/>
        </w:numPr>
        <w:spacing w:before="0" w:beforeAutospacing="0" w:after="0" w:afterAutospacing="0"/>
        <w:ind w:left="709" w:hanging="709"/>
        <w:jc w:val="both"/>
        <w:rPr>
          <w:color w:val="000000" w:themeColor="text1"/>
          <w:sz w:val="30"/>
          <w:szCs w:val="30"/>
        </w:rPr>
      </w:pPr>
      <w:r w:rsidRPr="001C07CD">
        <w:rPr>
          <w:color w:val="000000" w:themeColor="text1"/>
          <w:sz w:val="30"/>
          <w:szCs w:val="30"/>
        </w:rPr>
        <w:t>своевременное обращение за медицинской помощью к врачу-инфекционисту для назначения противовирусной терапии в отношении вирусного гепатита С.</w:t>
      </w:r>
    </w:p>
    <w:p w14:paraId="091D6234" w14:textId="77777777" w:rsidR="00605E0B" w:rsidRDefault="00605E0B" w:rsidP="00BF1D8C">
      <w:pPr>
        <w:pStyle w:val="af"/>
        <w:spacing w:before="0" w:beforeAutospacing="0" w:after="0" w:afterAutospacing="0"/>
        <w:jc w:val="center"/>
        <w:rPr>
          <w:bCs/>
          <w:sz w:val="30"/>
          <w:szCs w:val="30"/>
        </w:rPr>
      </w:pPr>
      <w:r w:rsidRPr="00605E0B">
        <w:rPr>
          <w:bCs/>
          <w:noProof/>
          <w:sz w:val="30"/>
          <w:szCs w:val="30"/>
        </w:rPr>
        <w:drawing>
          <wp:inline distT="0" distB="0" distL="0" distR="0" wp14:anchorId="4ED047BD" wp14:editId="1743F4F2">
            <wp:extent cx="4859606" cy="265083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4138" cy="2658763"/>
                    </a:xfrm>
                    <a:prstGeom prst="rect">
                      <a:avLst/>
                    </a:prstGeom>
                    <a:noFill/>
                    <a:ln>
                      <a:noFill/>
                    </a:ln>
                  </pic:spPr>
                </pic:pic>
              </a:graphicData>
            </a:graphic>
          </wp:inline>
        </w:drawing>
      </w:r>
    </w:p>
    <w:p w14:paraId="50631F3C" w14:textId="73B1DAA2" w:rsidR="001C07CD" w:rsidRPr="001C07CD" w:rsidRDefault="001C07CD" w:rsidP="00605E0B">
      <w:pPr>
        <w:pStyle w:val="af"/>
        <w:spacing w:before="0" w:beforeAutospacing="0" w:after="0" w:afterAutospacing="0"/>
        <w:ind w:firstLine="993"/>
        <w:jc w:val="both"/>
        <w:rPr>
          <w:color w:val="000000" w:themeColor="text1"/>
          <w:sz w:val="30"/>
          <w:szCs w:val="30"/>
          <w:highlight w:val="yellow"/>
        </w:rPr>
      </w:pPr>
      <w:r w:rsidRPr="001C07CD">
        <w:rPr>
          <w:bCs/>
          <w:sz w:val="30"/>
          <w:szCs w:val="30"/>
        </w:rPr>
        <w:t xml:space="preserve">В соответствии с Национальным календарем профилактических прививок Республики Беларусь вакцинация против гепатита В проводится детям в первые 12 часов после рождения и далее в возрасте 2, 3 и 4 месяца. </w:t>
      </w:r>
      <w:r w:rsidRPr="001C07CD">
        <w:rPr>
          <w:bCs/>
          <w:sz w:val="30"/>
          <w:szCs w:val="30"/>
        </w:rPr>
        <w:lastRenderedPageBreak/>
        <w:t xml:space="preserve">Используемые в стране вакцины против вирусного гепатита В закупаются за счет республиканского бюджета и предоставляются </w:t>
      </w:r>
      <w:r w:rsidR="00AB1519" w:rsidRPr="001C07CD">
        <w:rPr>
          <w:bCs/>
          <w:sz w:val="30"/>
          <w:szCs w:val="30"/>
        </w:rPr>
        <w:t xml:space="preserve">для населения </w:t>
      </w:r>
      <w:r w:rsidRPr="001C07CD">
        <w:rPr>
          <w:bCs/>
          <w:sz w:val="30"/>
          <w:szCs w:val="30"/>
        </w:rPr>
        <w:t xml:space="preserve">на бесплатной основе. Они показали себя как высокоэффективные и безопасные препараты. Более 97% детей в возрасте до года ежегодно получают вакцинацию и защищены от вирусного гепатита В. </w:t>
      </w:r>
      <w:r w:rsidRPr="001C07CD">
        <w:rPr>
          <w:sz w:val="30"/>
          <w:szCs w:val="30"/>
        </w:rPr>
        <w:t xml:space="preserve">Вакцинация против вирусного гепатита В на бесплатной основе проводится также определенным контингентам взрослых, которые имеют более высокий риск </w:t>
      </w:r>
      <w:r w:rsidR="001F259A">
        <w:rPr>
          <w:sz w:val="30"/>
          <w:szCs w:val="30"/>
        </w:rPr>
        <w:t>инфицирования</w:t>
      </w:r>
      <w:r w:rsidRPr="001C07CD">
        <w:rPr>
          <w:sz w:val="30"/>
          <w:szCs w:val="30"/>
        </w:rPr>
        <w:t xml:space="preserve"> гепатитом В (работники организаций здравоохранения, имеющие контакт с кровью; лица, проживающие с пациентом, у которого установлен диагноз гепатит В</w:t>
      </w:r>
      <w:r w:rsidR="00DC6F22">
        <w:rPr>
          <w:sz w:val="30"/>
          <w:szCs w:val="30"/>
        </w:rPr>
        <w:t>)</w:t>
      </w:r>
      <w:r w:rsidRPr="001C07CD">
        <w:rPr>
          <w:sz w:val="30"/>
          <w:szCs w:val="30"/>
        </w:rPr>
        <w:t xml:space="preserve">. </w:t>
      </w:r>
      <w:r w:rsidRPr="001C07CD">
        <w:rPr>
          <w:bCs/>
          <w:sz w:val="30"/>
          <w:szCs w:val="30"/>
        </w:rPr>
        <w:t>Учитывая время начала массовой вакцинации в нашей стране, большинство детей и взрослые в возрасте до 3</w:t>
      </w:r>
      <w:r w:rsidR="00D41922">
        <w:rPr>
          <w:bCs/>
          <w:sz w:val="30"/>
          <w:szCs w:val="30"/>
        </w:rPr>
        <w:t>5</w:t>
      </w:r>
      <w:r w:rsidRPr="001C07CD">
        <w:rPr>
          <w:bCs/>
          <w:sz w:val="30"/>
          <w:szCs w:val="30"/>
        </w:rPr>
        <w:t xml:space="preserve"> лет защищены от заболевания гепатитом В с помощью вакцин</w:t>
      </w:r>
      <w:r w:rsidR="00F426A9">
        <w:rPr>
          <w:bCs/>
          <w:sz w:val="30"/>
          <w:szCs w:val="30"/>
        </w:rPr>
        <w:t>ы</w:t>
      </w:r>
      <w:r w:rsidRPr="001C07CD">
        <w:rPr>
          <w:bCs/>
          <w:sz w:val="30"/>
          <w:szCs w:val="30"/>
        </w:rPr>
        <w:t xml:space="preserve">. </w:t>
      </w:r>
    </w:p>
    <w:p w14:paraId="50631F3D" w14:textId="7CB8DACE" w:rsidR="00CC3FC9" w:rsidRPr="00CA0987" w:rsidRDefault="00CC3FC9" w:rsidP="00CC3FC9">
      <w:pPr>
        <w:ind w:firstLine="709"/>
        <w:jc w:val="both"/>
        <w:rPr>
          <w:sz w:val="30"/>
          <w:szCs w:val="30"/>
        </w:rPr>
      </w:pPr>
      <w:r w:rsidRPr="00CA0987">
        <w:rPr>
          <w:sz w:val="30"/>
          <w:szCs w:val="30"/>
        </w:rPr>
        <w:t>Всемирной организацией здравоохранения</w:t>
      </w:r>
      <w:r w:rsidR="008E1AAB" w:rsidRPr="00CA0987">
        <w:rPr>
          <w:sz w:val="30"/>
          <w:szCs w:val="30"/>
        </w:rPr>
        <w:t xml:space="preserve"> </w:t>
      </w:r>
      <w:r w:rsidRPr="00CA0987">
        <w:rPr>
          <w:sz w:val="30"/>
          <w:szCs w:val="30"/>
        </w:rPr>
        <w:t xml:space="preserve">перед мировым сообществом поставлена цель об </w:t>
      </w:r>
      <w:r w:rsidR="00213E4B" w:rsidRPr="00CA0987">
        <w:rPr>
          <w:sz w:val="30"/>
          <w:szCs w:val="30"/>
        </w:rPr>
        <w:t>элиминации (</w:t>
      </w:r>
      <w:r w:rsidRPr="00CA0987">
        <w:rPr>
          <w:sz w:val="30"/>
          <w:szCs w:val="30"/>
        </w:rPr>
        <w:t>ликвидации</w:t>
      </w:r>
      <w:r w:rsidR="00213E4B" w:rsidRPr="00CA0987">
        <w:rPr>
          <w:sz w:val="30"/>
          <w:szCs w:val="30"/>
        </w:rPr>
        <w:t>)</w:t>
      </w:r>
      <w:r w:rsidRPr="00CA0987">
        <w:rPr>
          <w:sz w:val="30"/>
          <w:szCs w:val="30"/>
        </w:rPr>
        <w:t xml:space="preserve"> гепатита к 2030 году. </w:t>
      </w:r>
      <w:r w:rsidR="00213E4B" w:rsidRPr="00CA0987">
        <w:rPr>
          <w:sz w:val="30"/>
          <w:szCs w:val="30"/>
        </w:rPr>
        <w:t xml:space="preserve">Элиминация предполагает снижение новых случаев заражения </w:t>
      </w:r>
      <w:r w:rsidR="007B36D6" w:rsidRPr="00CA0987">
        <w:rPr>
          <w:sz w:val="30"/>
          <w:szCs w:val="30"/>
        </w:rPr>
        <w:t xml:space="preserve">гепатитами </w:t>
      </w:r>
      <w:r w:rsidR="00213E4B" w:rsidRPr="00CA0987">
        <w:rPr>
          <w:sz w:val="30"/>
          <w:szCs w:val="30"/>
        </w:rPr>
        <w:t xml:space="preserve">на 90% и смертности на 65%. </w:t>
      </w:r>
      <w:r w:rsidRPr="00CA0987">
        <w:rPr>
          <w:sz w:val="30"/>
          <w:szCs w:val="30"/>
        </w:rPr>
        <w:t xml:space="preserve">Для выполнения поставленной цели необходимо обеспечить постановку диагноза не менее чем у 90% людей, живущих с гепатитом В и гепатитом С, а также добиться успешного лечения 80% диагностированных случаев. </w:t>
      </w:r>
    </w:p>
    <w:p w14:paraId="54BB2914" w14:textId="77777777" w:rsidR="00BF1D8C" w:rsidRDefault="00BF1D8C" w:rsidP="00A17A00">
      <w:pPr>
        <w:pStyle w:val="af"/>
        <w:spacing w:before="0" w:beforeAutospacing="0" w:after="0" w:afterAutospacing="0"/>
        <w:ind w:firstLine="851"/>
        <w:jc w:val="both"/>
        <w:rPr>
          <w:sz w:val="30"/>
          <w:szCs w:val="30"/>
        </w:rPr>
      </w:pPr>
      <w:r w:rsidRPr="00F70BD8">
        <w:rPr>
          <w:sz w:val="30"/>
          <w:szCs w:val="30"/>
        </w:rPr>
        <w:t xml:space="preserve">В 2020 году Министерством здравоохранения Республики Беларусь утвержден «План мероприятий по элиминации вирусного гепатита С в Республике Беларусь на 2020–2028 годы», в соответствии с которым предусмотрено проведение бесплатного лечения пациентов с диагнозом гепатита С </w:t>
      </w:r>
      <w:proofErr w:type="spellStart"/>
      <w:r w:rsidRPr="00F70BD8">
        <w:rPr>
          <w:sz w:val="30"/>
          <w:szCs w:val="30"/>
        </w:rPr>
        <w:t>с</w:t>
      </w:r>
      <w:proofErr w:type="spellEnd"/>
      <w:r w:rsidRPr="00F70BD8">
        <w:rPr>
          <w:sz w:val="30"/>
          <w:szCs w:val="30"/>
        </w:rPr>
        <w:t xml:space="preserve"> достижением их полного излечения от заболевания. </w:t>
      </w:r>
    </w:p>
    <w:p w14:paraId="50631F3F" w14:textId="23537BA5" w:rsidR="006137E3" w:rsidRDefault="006137E3" w:rsidP="00A17A00">
      <w:pPr>
        <w:pStyle w:val="af"/>
        <w:spacing w:before="0" w:beforeAutospacing="0" w:after="0" w:afterAutospacing="0"/>
        <w:ind w:firstLine="851"/>
        <w:jc w:val="both"/>
        <w:rPr>
          <w:rFonts w:eastAsiaTheme="minorHAnsi"/>
          <w:sz w:val="30"/>
          <w:szCs w:val="30"/>
          <w:lang w:eastAsia="en-US"/>
        </w:rPr>
      </w:pPr>
      <w:r w:rsidRPr="006137E3">
        <w:rPr>
          <w:rFonts w:eastAsiaTheme="minorHAnsi"/>
          <w:sz w:val="30"/>
          <w:szCs w:val="30"/>
          <w:lang w:eastAsia="en-US"/>
        </w:rPr>
        <w:t>Успех в борьбе с вирусным</w:t>
      </w:r>
      <w:r w:rsidR="001F259A">
        <w:rPr>
          <w:rFonts w:eastAsiaTheme="minorHAnsi"/>
          <w:sz w:val="30"/>
          <w:szCs w:val="30"/>
          <w:lang w:eastAsia="en-US"/>
        </w:rPr>
        <w:t>и</w:t>
      </w:r>
      <w:r w:rsidRPr="006137E3">
        <w:rPr>
          <w:rFonts w:eastAsiaTheme="minorHAnsi"/>
          <w:sz w:val="30"/>
          <w:szCs w:val="30"/>
          <w:lang w:eastAsia="en-US"/>
        </w:rPr>
        <w:t xml:space="preserve"> гепатит</w:t>
      </w:r>
      <w:r w:rsidR="001F259A">
        <w:rPr>
          <w:rFonts w:eastAsiaTheme="minorHAnsi"/>
          <w:sz w:val="30"/>
          <w:szCs w:val="30"/>
          <w:lang w:eastAsia="en-US"/>
        </w:rPr>
        <w:t>ами</w:t>
      </w:r>
      <w:r w:rsidRPr="006137E3">
        <w:rPr>
          <w:rFonts w:eastAsiaTheme="minorHAnsi"/>
          <w:sz w:val="30"/>
          <w:szCs w:val="30"/>
          <w:lang w:eastAsia="en-US"/>
        </w:rPr>
        <w:t xml:space="preserve"> зависит от каждого из нас. Своевременная диагностика, </w:t>
      </w:r>
      <w:r w:rsidRPr="00CA0987">
        <w:rPr>
          <w:rFonts w:eastAsiaTheme="minorHAnsi"/>
          <w:sz w:val="30"/>
          <w:szCs w:val="30"/>
          <w:lang w:eastAsia="en-US"/>
        </w:rPr>
        <w:t xml:space="preserve">ответственное отношение к вакцинации </w:t>
      </w:r>
      <w:r w:rsidRPr="006137E3">
        <w:rPr>
          <w:rFonts w:eastAsiaTheme="minorHAnsi"/>
          <w:sz w:val="30"/>
          <w:szCs w:val="30"/>
          <w:lang w:eastAsia="en-US"/>
        </w:rPr>
        <w:t xml:space="preserve">и обеспечение всеобщего доступа к современной </w:t>
      </w:r>
      <w:r w:rsidR="00754AB3" w:rsidRPr="006137E3">
        <w:rPr>
          <w:rFonts w:eastAsiaTheme="minorHAnsi"/>
          <w:sz w:val="30"/>
          <w:szCs w:val="30"/>
          <w:lang w:eastAsia="en-US"/>
        </w:rPr>
        <w:t xml:space="preserve">терапии </w:t>
      </w:r>
      <w:r w:rsidR="00754AB3">
        <w:rPr>
          <w:rFonts w:eastAsiaTheme="minorHAnsi"/>
          <w:sz w:val="30"/>
          <w:szCs w:val="30"/>
          <w:lang w:eastAsia="en-US"/>
        </w:rPr>
        <w:t>способны</w:t>
      </w:r>
      <w:r w:rsidR="007E30E1" w:rsidRPr="006137E3">
        <w:rPr>
          <w:rFonts w:eastAsiaTheme="minorHAnsi"/>
          <w:sz w:val="30"/>
          <w:szCs w:val="30"/>
          <w:lang w:eastAsia="en-US"/>
        </w:rPr>
        <w:t xml:space="preserve"> остановить эпидемию</w:t>
      </w:r>
      <w:r w:rsidR="007E30E1">
        <w:rPr>
          <w:rFonts w:eastAsiaTheme="minorHAnsi"/>
          <w:sz w:val="30"/>
          <w:szCs w:val="30"/>
          <w:lang w:eastAsia="en-US"/>
        </w:rPr>
        <w:t xml:space="preserve"> </w:t>
      </w:r>
      <w:r>
        <w:rPr>
          <w:rFonts w:eastAsiaTheme="minorHAnsi"/>
          <w:sz w:val="30"/>
          <w:szCs w:val="30"/>
          <w:lang w:eastAsia="en-US"/>
        </w:rPr>
        <w:t>в мире</w:t>
      </w:r>
      <w:r w:rsidRPr="006137E3">
        <w:rPr>
          <w:rFonts w:eastAsiaTheme="minorHAnsi"/>
          <w:sz w:val="30"/>
          <w:szCs w:val="30"/>
          <w:lang w:eastAsia="en-US"/>
        </w:rPr>
        <w:t>.</w:t>
      </w:r>
    </w:p>
    <w:p w14:paraId="426BC2A9" w14:textId="7EF61768" w:rsidR="004F5304" w:rsidRPr="00E0435A" w:rsidRDefault="004F5304" w:rsidP="00A17A00">
      <w:pPr>
        <w:pStyle w:val="af"/>
        <w:spacing w:before="0" w:beforeAutospacing="0" w:after="0" w:afterAutospacing="0"/>
        <w:ind w:firstLine="851"/>
        <w:jc w:val="both"/>
        <w:rPr>
          <w:rFonts w:eastAsiaTheme="minorHAnsi"/>
          <w:i/>
          <w:iCs/>
          <w:sz w:val="30"/>
          <w:szCs w:val="30"/>
          <w:lang w:eastAsia="en-US"/>
        </w:rPr>
      </w:pPr>
      <w:r w:rsidRPr="00E0435A">
        <w:rPr>
          <w:rFonts w:eastAsiaTheme="minorHAnsi"/>
          <w:i/>
          <w:iCs/>
          <w:sz w:val="30"/>
          <w:szCs w:val="30"/>
          <w:lang w:eastAsia="en-US"/>
        </w:rPr>
        <w:t>Справочно:</w:t>
      </w:r>
    </w:p>
    <w:p w14:paraId="02291E68" w14:textId="73AE7BEB" w:rsidR="00057D28" w:rsidRDefault="00057D28" w:rsidP="00057D28">
      <w:pPr>
        <w:ind w:firstLine="851"/>
        <w:jc w:val="center"/>
        <w:rPr>
          <w:color w:val="000000" w:themeColor="text1"/>
          <w:sz w:val="30"/>
          <w:szCs w:val="30"/>
        </w:rPr>
      </w:pPr>
      <w:r w:rsidRPr="00057D28">
        <w:rPr>
          <w:noProof/>
          <w:color w:val="000000" w:themeColor="text1"/>
          <w:sz w:val="30"/>
          <w:szCs w:val="30"/>
        </w:rPr>
        <w:drawing>
          <wp:inline distT="0" distB="0" distL="0" distR="0" wp14:anchorId="2E9CDC75" wp14:editId="1AE1754F">
            <wp:extent cx="4332385" cy="264160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61794" cy="2659532"/>
                    </a:xfrm>
                    <a:prstGeom prst="rect">
                      <a:avLst/>
                    </a:prstGeom>
                    <a:noFill/>
                    <a:ln>
                      <a:noFill/>
                    </a:ln>
                  </pic:spPr>
                </pic:pic>
              </a:graphicData>
            </a:graphic>
          </wp:inline>
        </w:drawing>
      </w:r>
    </w:p>
    <w:p w14:paraId="3A6FBF16" w14:textId="2B2FF081" w:rsidR="00057D28" w:rsidRPr="00BF1D8C" w:rsidRDefault="00057D28" w:rsidP="00057D28">
      <w:pPr>
        <w:ind w:firstLine="851"/>
        <w:jc w:val="both"/>
        <w:rPr>
          <w:i/>
          <w:iCs/>
          <w:sz w:val="30"/>
          <w:szCs w:val="30"/>
        </w:rPr>
      </w:pPr>
      <w:r w:rsidRPr="00BF1D8C">
        <w:rPr>
          <w:i/>
          <w:iCs/>
          <w:color w:val="000000" w:themeColor="text1"/>
          <w:sz w:val="30"/>
          <w:szCs w:val="30"/>
        </w:rPr>
        <w:lastRenderedPageBreak/>
        <w:t xml:space="preserve">За 6 месяцев 2026 года на территории Минской области показатель заболеваемости </w:t>
      </w:r>
      <w:r w:rsidR="00E0435A">
        <w:rPr>
          <w:i/>
          <w:iCs/>
          <w:color w:val="000000" w:themeColor="text1"/>
          <w:sz w:val="30"/>
          <w:szCs w:val="30"/>
        </w:rPr>
        <w:t>ПВГ</w:t>
      </w:r>
      <w:r w:rsidRPr="00BF1D8C">
        <w:rPr>
          <w:i/>
          <w:iCs/>
          <w:color w:val="000000" w:themeColor="text1"/>
          <w:sz w:val="30"/>
          <w:szCs w:val="30"/>
        </w:rPr>
        <w:t xml:space="preserve"> составил </w:t>
      </w:r>
      <w:r w:rsidR="00BF15FC" w:rsidRPr="00BF1D8C">
        <w:rPr>
          <w:i/>
          <w:iCs/>
          <w:color w:val="000000" w:themeColor="text1"/>
          <w:sz w:val="30"/>
          <w:szCs w:val="30"/>
        </w:rPr>
        <w:t>27,16</w:t>
      </w:r>
      <w:r w:rsidRPr="00BF1D8C">
        <w:rPr>
          <w:i/>
          <w:iCs/>
          <w:color w:val="000000" w:themeColor="text1"/>
          <w:sz w:val="30"/>
          <w:szCs w:val="30"/>
        </w:rPr>
        <w:t xml:space="preserve"> сл. на 100 тысяч населения и находился на уровне аналогичного периода 2025 года (</w:t>
      </w:r>
      <w:r w:rsidR="00BF15FC" w:rsidRPr="00BF1D8C">
        <w:rPr>
          <w:i/>
          <w:iCs/>
          <w:color w:val="000000" w:themeColor="text1"/>
          <w:sz w:val="30"/>
          <w:szCs w:val="30"/>
        </w:rPr>
        <w:t>27,93</w:t>
      </w:r>
      <w:r w:rsidRPr="00BF1D8C">
        <w:rPr>
          <w:i/>
          <w:iCs/>
          <w:color w:val="000000" w:themeColor="text1"/>
          <w:sz w:val="30"/>
          <w:szCs w:val="30"/>
        </w:rPr>
        <w:t xml:space="preserve"> сл. на 100 тысяч </w:t>
      </w:r>
      <w:r w:rsidRPr="00BF1D8C">
        <w:rPr>
          <w:i/>
          <w:iCs/>
          <w:sz w:val="30"/>
          <w:szCs w:val="30"/>
        </w:rPr>
        <w:t xml:space="preserve">населения). </w:t>
      </w:r>
    </w:p>
    <w:p w14:paraId="6C02895A" w14:textId="10A7A66B" w:rsidR="00057D28" w:rsidRPr="00BF1D8C" w:rsidRDefault="00057D28" w:rsidP="00057D28">
      <w:pPr>
        <w:ind w:firstLine="708"/>
        <w:jc w:val="both"/>
        <w:rPr>
          <w:i/>
          <w:iCs/>
          <w:sz w:val="30"/>
          <w:szCs w:val="30"/>
        </w:rPr>
      </w:pPr>
      <w:r w:rsidRPr="00BF1D8C">
        <w:rPr>
          <w:i/>
          <w:iCs/>
          <w:sz w:val="30"/>
          <w:szCs w:val="30"/>
        </w:rPr>
        <w:t xml:space="preserve">Преимущественно выявлялись хронические формы ПВГ – </w:t>
      </w:r>
      <w:r w:rsidR="00BF15FC" w:rsidRPr="00BF1D8C">
        <w:rPr>
          <w:i/>
          <w:iCs/>
          <w:sz w:val="30"/>
          <w:szCs w:val="30"/>
        </w:rPr>
        <w:t>99,0</w:t>
      </w:r>
      <w:r w:rsidRPr="00BF1D8C">
        <w:rPr>
          <w:i/>
          <w:iCs/>
          <w:sz w:val="30"/>
          <w:szCs w:val="30"/>
        </w:rPr>
        <w:t xml:space="preserve"> % всех случаев, доля острых форм ПВГ составила </w:t>
      </w:r>
      <w:r w:rsidR="00BF15FC" w:rsidRPr="00BF1D8C">
        <w:rPr>
          <w:i/>
          <w:iCs/>
          <w:sz w:val="30"/>
          <w:szCs w:val="30"/>
        </w:rPr>
        <w:t>1,0</w:t>
      </w:r>
      <w:r w:rsidRPr="00BF1D8C">
        <w:rPr>
          <w:i/>
          <w:iCs/>
          <w:sz w:val="30"/>
          <w:szCs w:val="30"/>
        </w:rPr>
        <w:t xml:space="preserve"> %. </w:t>
      </w:r>
    </w:p>
    <w:p w14:paraId="385C4425" w14:textId="288DFA70" w:rsidR="00057D28" w:rsidRPr="00BF1D8C" w:rsidRDefault="00057D28" w:rsidP="00057D28">
      <w:pPr>
        <w:ind w:firstLine="708"/>
        <w:jc w:val="both"/>
        <w:rPr>
          <w:bCs/>
          <w:i/>
          <w:iCs/>
          <w:sz w:val="30"/>
          <w:szCs w:val="30"/>
        </w:rPr>
      </w:pPr>
      <w:r w:rsidRPr="00BF1D8C">
        <w:rPr>
          <w:bCs/>
          <w:i/>
          <w:iCs/>
          <w:sz w:val="30"/>
          <w:szCs w:val="30"/>
        </w:rPr>
        <w:t xml:space="preserve">По отдельным нозологическим формам ПВГ выявлена следующая структура: хронический вирусный гепатит С – </w:t>
      </w:r>
      <w:r w:rsidR="00BF15FC" w:rsidRPr="00BF1D8C">
        <w:rPr>
          <w:bCs/>
          <w:i/>
          <w:iCs/>
          <w:sz w:val="30"/>
          <w:szCs w:val="30"/>
        </w:rPr>
        <w:t>75,0</w:t>
      </w:r>
      <w:r w:rsidRPr="00BF1D8C">
        <w:rPr>
          <w:bCs/>
          <w:i/>
          <w:iCs/>
          <w:sz w:val="30"/>
          <w:szCs w:val="30"/>
        </w:rPr>
        <w:t xml:space="preserve"> %, острый вирусный гепатит С – </w:t>
      </w:r>
      <w:r w:rsidR="00BF15FC" w:rsidRPr="00BF1D8C">
        <w:rPr>
          <w:bCs/>
          <w:i/>
          <w:iCs/>
          <w:sz w:val="30"/>
          <w:szCs w:val="30"/>
        </w:rPr>
        <w:t>0,8</w:t>
      </w:r>
      <w:r w:rsidRPr="00BF1D8C">
        <w:rPr>
          <w:bCs/>
          <w:i/>
          <w:iCs/>
          <w:sz w:val="30"/>
          <w:szCs w:val="30"/>
        </w:rPr>
        <w:t xml:space="preserve"> %, хронический вирусный гепатит В – 24,</w:t>
      </w:r>
      <w:r w:rsidR="00BF15FC" w:rsidRPr="00BF1D8C">
        <w:rPr>
          <w:bCs/>
          <w:i/>
          <w:iCs/>
          <w:sz w:val="30"/>
          <w:szCs w:val="30"/>
        </w:rPr>
        <w:t>0</w:t>
      </w:r>
      <w:r w:rsidRPr="00BF1D8C">
        <w:rPr>
          <w:bCs/>
          <w:i/>
          <w:iCs/>
          <w:sz w:val="30"/>
          <w:szCs w:val="30"/>
        </w:rPr>
        <w:t xml:space="preserve"> %</w:t>
      </w:r>
      <w:r w:rsidR="00BF15FC" w:rsidRPr="00BF1D8C">
        <w:rPr>
          <w:bCs/>
          <w:i/>
          <w:iCs/>
          <w:sz w:val="30"/>
          <w:szCs w:val="30"/>
        </w:rPr>
        <w:t xml:space="preserve">, </w:t>
      </w:r>
      <w:r w:rsidRPr="00BF1D8C">
        <w:rPr>
          <w:bCs/>
          <w:i/>
          <w:iCs/>
          <w:sz w:val="30"/>
          <w:szCs w:val="30"/>
        </w:rPr>
        <w:t xml:space="preserve"> </w:t>
      </w:r>
      <w:r w:rsidR="00BF15FC" w:rsidRPr="00BF1D8C">
        <w:rPr>
          <w:bCs/>
          <w:i/>
          <w:iCs/>
          <w:sz w:val="30"/>
          <w:szCs w:val="30"/>
        </w:rPr>
        <w:t>острый вирусный гепатит В – 0,2</w:t>
      </w:r>
      <w:r w:rsidR="00E0435A">
        <w:rPr>
          <w:bCs/>
          <w:i/>
          <w:iCs/>
          <w:sz w:val="30"/>
          <w:szCs w:val="30"/>
        </w:rPr>
        <w:t xml:space="preserve"> </w:t>
      </w:r>
      <w:r w:rsidR="00BF15FC" w:rsidRPr="00BF1D8C">
        <w:rPr>
          <w:bCs/>
          <w:i/>
          <w:iCs/>
          <w:sz w:val="30"/>
          <w:szCs w:val="30"/>
        </w:rPr>
        <w:t>%.</w:t>
      </w:r>
      <w:r w:rsidRPr="00BF1D8C">
        <w:rPr>
          <w:bCs/>
          <w:i/>
          <w:iCs/>
          <w:sz w:val="30"/>
          <w:szCs w:val="30"/>
        </w:rPr>
        <w:t xml:space="preserve"> Таким образом, традиционно превалирует инфицирование вирусом гепатита С. </w:t>
      </w:r>
    </w:p>
    <w:p w14:paraId="46AF226C" w14:textId="7C6C37C7" w:rsidR="00057D28" w:rsidRPr="00BF1D8C" w:rsidRDefault="00057D28" w:rsidP="00057D28">
      <w:pPr>
        <w:ind w:firstLine="709"/>
        <w:jc w:val="both"/>
        <w:rPr>
          <w:i/>
          <w:iCs/>
          <w:sz w:val="30"/>
          <w:szCs w:val="30"/>
        </w:rPr>
      </w:pPr>
      <w:r w:rsidRPr="00BF1D8C">
        <w:rPr>
          <w:i/>
          <w:iCs/>
          <w:sz w:val="30"/>
          <w:szCs w:val="30"/>
        </w:rPr>
        <w:t xml:space="preserve">По итогам 2025 года в Минской области </w:t>
      </w:r>
      <w:r w:rsidR="00231EA7" w:rsidRPr="00BF1D8C">
        <w:rPr>
          <w:i/>
          <w:iCs/>
          <w:sz w:val="30"/>
          <w:szCs w:val="30"/>
        </w:rPr>
        <w:t xml:space="preserve">бесплатно </w:t>
      </w:r>
      <w:r w:rsidRPr="00BF1D8C">
        <w:rPr>
          <w:i/>
          <w:iCs/>
          <w:sz w:val="30"/>
          <w:szCs w:val="30"/>
        </w:rPr>
        <w:t>пролечено от гепатита С 405 пациентов. Устойчивый вирусологический ответ через 6 месяцев после окончания терапии, свидетельствующий о полном выздоровлении от гепатита С, был достигнут у 98,2 % от числа пролеченных и обследованных в регламентируемые сроки.</w:t>
      </w:r>
    </w:p>
    <w:p w14:paraId="47C8610D" w14:textId="43596D00" w:rsidR="00057D28" w:rsidRPr="00BF1D8C" w:rsidRDefault="00057D28" w:rsidP="00057D28">
      <w:pPr>
        <w:ind w:firstLine="708"/>
        <w:jc w:val="both"/>
        <w:rPr>
          <w:bCs/>
          <w:i/>
          <w:iCs/>
          <w:sz w:val="30"/>
          <w:szCs w:val="30"/>
        </w:rPr>
      </w:pPr>
      <w:r w:rsidRPr="00BF1D8C">
        <w:rPr>
          <w:i/>
          <w:iCs/>
          <w:sz w:val="30"/>
          <w:szCs w:val="30"/>
        </w:rPr>
        <w:t xml:space="preserve">Проведение вакцинации против гепатита В благоприятно влияет на уровень заболеваемости данной инфекцией, который в 1 </w:t>
      </w:r>
      <w:r w:rsidR="00231EA7" w:rsidRPr="00BF1D8C">
        <w:rPr>
          <w:i/>
          <w:iCs/>
          <w:sz w:val="30"/>
          <w:szCs w:val="30"/>
        </w:rPr>
        <w:t>полугодии</w:t>
      </w:r>
      <w:r w:rsidRPr="00BF1D8C">
        <w:rPr>
          <w:i/>
          <w:iCs/>
          <w:sz w:val="30"/>
          <w:szCs w:val="30"/>
        </w:rPr>
        <w:t xml:space="preserve"> 2026 года в 3,</w:t>
      </w:r>
      <w:r w:rsidR="00231EA7" w:rsidRPr="00BF1D8C">
        <w:rPr>
          <w:i/>
          <w:iCs/>
          <w:sz w:val="30"/>
          <w:szCs w:val="30"/>
        </w:rPr>
        <w:t>1</w:t>
      </w:r>
      <w:r w:rsidRPr="00BF1D8C">
        <w:rPr>
          <w:i/>
          <w:iCs/>
          <w:sz w:val="30"/>
          <w:szCs w:val="30"/>
        </w:rPr>
        <w:t xml:space="preserve"> раза был ниже уровня заболеваемости всеми нозоформами гепатита С, составляя соответственно </w:t>
      </w:r>
      <w:r w:rsidR="00231EA7" w:rsidRPr="00BF1D8C">
        <w:rPr>
          <w:i/>
          <w:iCs/>
          <w:sz w:val="30"/>
          <w:szCs w:val="30"/>
        </w:rPr>
        <w:t>6,58</w:t>
      </w:r>
      <w:r w:rsidRPr="00BF1D8C">
        <w:rPr>
          <w:i/>
          <w:iCs/>
          <w:sz w:val="30"/>
          <w:szCs w:val="30"/>
        </w:rPr>
        <w:t xml:space="preserve"> и </w:t>
      </w:r>
      <w:r w:rsidR="00231EA7" w:rsidRPr="00BF1D8C">
        <w:rPr>
          <w:i/>
          <w:iCs/>
          <w:sz w:val="30"/>
          <w:szCs w:val="30"/>
        </w:rPr>
        <w:t>20,58</w:t>
      </w:r>
      <w:r w:rsidRPr="00BF1D8C">
        <w:rPr>
          <w:i/>
          <w:iCs/>
          <w:sz w:val="30"/>
          <w:szCs w:val="30"/>
        </w:rPr>
        <w:t xml:space="preserve"> сл. на 100 тысяч населения.</w:t>
      </w:r>
    </w:p>
    <w:p w14:paraId="6D400510" w14:textId="76007BF6" w:rsidR="00057D28" w:rsidRPr="00BF1D8C" w:rsidRDefault="00057D28" w:rsidP="00057D28">
      <w:pPr>
        <w:ind w:firstLine="708"/>
        <w:jc w:val="both"/>
        <w:rPr>
          <w:i/>
          <w:iCs/>
          <w:sz w:val="30"/>
          <w:szCs w:val="30"/>
        </w:rPr>
      </w:pPr>
      <w:r w:rsidRPr="00BF1D8C">
        <w:rPr>
          <w:i/>
          <w:iCs/>
          <w:sz w:val="30"/>
          <w:szCs w:val="30"/>
        </w:rPr>
        <w:t>В гендерной структуре заболевших доля женского населения составила 3</w:t>
      </w:r>
      <w:r w:rsidR="00231EA7" w:rsidRPr="00BF1D8C">
        <w:rPr>
          <w:i/>
          <w:iCs/>
          <w:sz w:val="30"/>
          <w:szCs w:val="30"/>
        </w:rPr>
        <w:t>5</w:t>
      </w:r>
      <w:r w:rsidRPr="00BF1D8C">
        <w:rPr>
          <w:i/>
          <w:iCs/>
          <w:sz w:val="30"/>
          <w:szCs w:val="30"/>
        </w:rPr>
        <w:t>,</w:t>
      </w:r>
      <w:r w:rsidR="00231EA7" w:rsidRPr="00BF1D8C">
        <w:rPr>
          <w:i/>
          <w:iCs/>
          <w:sz w:val="30"/>
          <w:szCs w:val="30"/>
        </w:rPr>
        <w:t>9</w:t>
      </w:r>
      <w:r w:rsidRPr="00BF1D8C">
        <w:rPr>
          <w:i/>
          <w:iCs/>
          <w:sz w:val="30"/>
          <w:szCs w:val="30"/>
        </w:rPr>
        <w:t xml:space="preserve"> %, мужского – </w:t>
      </w:r>
      <w:r w:rsidR="00231EA7" w:rsidRPr="00BF1D8C">
        <w:rPr>
          <w:i/>
          <w:iCs/>
          <w:sz w:val="30"/>
          <w:szCs w:val="30"/>
        </w:rPr>
        <w:t>64,1</w:t>
      </w:r>
      <w:r w:rsidRPr="00BF1D8C">
        <w:rPr>
          <w:i/>
          <w:iCs/>
          <w:sz w:val="30"/>
          <w:szCs w:val="30"/>
        </w:rPr>
        <w:t xml:space="preserve"> %. </w:t>
      </w:r>
    </w:p>
    <w:p w14:paraId="4C0F32BE" w14:textId="7FFB36E9" w:rsidR="00057D28" w:rsidRPr="00BF1D8C" w:rsidRDefault="00057D28" w:rsidP="00057D28">
      <w:pPr>
        <w:ind w:firstLine="708"/>
        <w:jc w:val="both"/>
        <w:rPr>
          <w:i/>
          <w:iCs/>
          <w:sz w:val="30"/>
          <w:szCs w:val="30"/>
        </w:rPr>
      </w:pPr>
      <w:r w:rsidRPr="00BF1D8C">
        <w:rPr>
          <w:i/>
          <w:iCs/>
          <w:sz w:val="30"/>
          <w:szCs w:val="30"/>
        </w:rPr>
        <w:t xml:space="preserve">Наибольшее число случаев ПВГ зарегистрировано в возрастной группе от 30 до 69 лет, доля которой в структуре заболевших в 1 </w:t>
      </w:r>
      <w:r w:rsidR="00551DAF" w:rsidRPr="00BF1D8C">
        <w:rPr>
          <w:i/>
          <w:iCs/>
          <w:sz w:val="30"/>
          <w:szCs w:val="30"/>
        </w:rPr>
        <w:t xml:space="preserve">полугодии </w:t>
      </w:r>
      <w:r w:rsidRPr="00BF1D8C">
        <w:rPr>
          <w:i/>
          <w:iCs/>
          <w:sz w:val="30"/>
          <w:szCs w:val="30"/>
        </w:rPr>
        <w:t>2026 года составила 89,</w:t>
      </w:r>
      <w:r w:rsidR="00551DAF" w:rsidRPr="00BF1D8C">
        <w:rPr>
          <w:i/>
          <w:iCs/>
          <w:sz w:val="30"/>
          <w:szCs w:val="30"/>
        </w:rPr>
        <w:t>8</w:t>
      </w:r>
      <w:r w:rsidRPr="00BF1D8C">
        <w:rPr>
          <w:i/>
          <w:iCs/>
          <w:sz w:val="30"/>
          <w:szCs w:val="30"/>
        </w:rPr>
        <w:t xml:space="preserve"> % всех случаев. Каждый третий заболевший находился в возрастной группе 40-49 лет, </w:t>
      </w:r>
      <w:r w:rsidR="00551DAF" w:rsidRPr="00BF1D8C">
        <w:rPr>
          <w:i/>
          <w:iCs/>
          <w:sz w:val="30"/>
          <w:szCs w:val="30"/>
        </w:rPr>
        <w:t>каждый четвертый – в возрасте 50-59 лет.</w:t>
      </w:r>
      <w:r w:rsidRPr="00BF1D8C">
        <w:rPr>
          <w:i/>
          <w:iCs/>
          <w:sz w:val="30"/>
          <w:szCs w:val="30"/>
        </w:rPr>
        <w:t xml:space="preserve">   </w:t>
      </w:r>
    </w:p>
    <w:p w14:paraId="7E1A8DA5" w14:textId="0BDC10C9" w:rsidR="00057D28" w:rsidRPr="00BF1D8C" w:rsidRDefault="00057D28" w:rsidP="00057D28">
      <w:pPr>
        <w:ind w:firstLine="708"/>
        <w:jc w:val="both"/>
        <w:rPr>
          <w:i/>
          <w:iCs/>
          <w:sz w:val="30"/>
          <w:szCs w:val="30"/>
        </w:rPr>
      </w:pPr>
      <w:r w:rsidRPr="00BF1D8C">
        <w:rPr>
          <w:i/>
          <w:iCs/>
          <w:sz w:val="30"/>
          <w:szCs w:val="30"/>
        </w:rPr>
        <w:t xml:space="preserve">В социально-профессиональной структуре заболевших случаи ПВГ выявлялись </w:t>
      </w:r>
      <w:r w:rsidR="00493027" w:rsidRPr="00BF1D8C">
        <w:rPr>
          <w:i/>
          <w:iCs/>
          <w:sz w:val="30"/>
          <w:szCs w:val="30"/>
        </w:rPr>
        <w:t>преимущественно</w:t>
      </w:r>
      <w:r w:rsidRPr="00BF1D8C">
        <w:rPr>
          <w:i/>
          <w:iCs/>
          <w:sz w:val="30"/>
          <w:szCs w:val="30"/>
        </w:rPr>
        <w:t xml:space="preserve"> среди работающего </w:t>
      </w:r>
      <w:r w:rsidR="00493027" w:rsidRPr="00BF1D8C">
        <w:rPr>
          <w:i/>
          <w:iCs/>
          <w:sz w:val="30"/>
          <w:szCs w:val="30"/>
        </w:rPr>
        <w:t>населения</w:t>
      </w:r>
      <w:r w:rsidR="003538A0">
        <w:rPr>
          <w:i/>
          <w:iCs/>
          <w:sz w:val="30"/>
          <w:szCs w:val="30"/>
        </w:rPr>
        <w:t xml:space="preserve"> </w:t>
      </w:r>
      <w:r w:rsidRPr="00BF1D8C">
        <w:rPr>
          <w:i/>
          <w:iCs/>
          <w:sz w:val="30"/>
          <w:szCs w:val="30"/>
        </w:rPr>
        <w:t>(</w:t>
      </w:r>
      <w:r w:rsidR="00493027" w:rsidRPr="00BF1D8C">
        <w:rPr>
          <w:i/>
          <w:iCs/>
          <w:sz w:val="30"/>
          <w:szCs w:val="30"/>
        </w:rPr>
        <w:t>62,0</w:t>
      </w:r>
      <w:r w:rsidRPr="00BF1D8C">
        <w:rPr>
          <w:i/>
          <w:iCs/>
          <w:sz w:val="30"/>
          <w:szCs w:val="30"/>
        </w:rPr>
        <w:t xml:space="preserve"> % случаев)</w:t>
      </w:r>
      <w:r w:rsidR="00493027" w:rsidRPr="00BF1D8C">
        <w:rPr>
          <w:i/>
          <w:iCs/>
          <w:sz w:val="30"/>
          <w:szCs w:val="30"/>
        </w:rPr>
        <w:t xml:space="preserve">. Доля </w:t>
      </w:r>
      <w:r w:rsidRPr="00BF1D8C">
        <w:rPr>
          <w:i/>
          <w:iCs/>
          <w:sz w:val="30"/>
          <w:szCs w:val="30"/>
        </w:rPr>
        <w:t>неработающего населения</w:t>
      </w:r>
      <w:r w:rsidR="00493027" w:rsidRPr="00BF1D8C">
        <w:rPr>
          <w:i/>
          <w:iCs/>
          <w:sz w:val="30"/>
          <w:szCs w:val="30"/>
        </w:rPr>
        <w:t xml:space="preserve"> составил</w:t>
      </w:r>
      <w:r w:rsidRPr="00BF1D8C">
        <w:rPr>
          <w:i/>
          <w:iCs/>
          <w:sz w:val="30"/>
          <w:szCs w:val="30"/>
        </w:rPr>
        <w:t xml:space="preserve"> (</w:t>
      </w:r>
      <w:r w:rsidR="00493027" w:rsidRPr="00BF1D8C">
        <w:rPr>
          <w:i/>
          <w:iCs/>
          <w:sz w:val="30"/>
          <w:szCs w:val="30"/>
        </w:rPr>
        <w:t>36,2</w:t>
      </w:r>
      <w:r w:rsidR="00E0435A">
        <w:rPr>
          <w:i/>
          <w:iCs/>
          <w:sz w:val="30"/>
          <w:szCs w:val="30"/>
        </w:rPr>
        <w:t xml:space="preserve"> </w:t>
      </w:r>
      <w:r w:rsidRPr="00BF1D8C">
        <w:rPr>
          <w:i/>
          <w:iCs/>
          <w:sz w:val="30"/>
          <w:szCs w:val="30"/>
        </w:rPr>
        <w:t>%)</w:t>
      </w:r>
      <w:r w:rsidR="00493027" w:rsidRPr="00BF1D8C">
        <w:rPr>
          <w:i/>
          <w:iCs/>
          <w:sz w:val="30"/>
          <w:szCs w:val="30"/>
        </w:rPr>
        <w:t>.</w:t>
      </w:r>
      <w:r w:rsidRPr="00BF1D8C">
        <w:rPr>
          <w:i/>
          <w:iCs/>
          <w:sz w:val="30"/>
          <w:szCs w:val="30"/>
        </w:rPr>
        <w:t xml:space="preserve"> </w:t>
      </w:r>
      <w:r w:rsidR="00493027" w:rsidRPr="00BF1D8C">
        <w:rPr>
          <w:i/>
          <w:iCs/>
          <w:sz w:val="30"/>
          <w:szCs w:val="30"/>
        </w:rPr>
        <w:t>Т</w:t>
      </w:r>
      <w:r w:rsidRPr="00BF1D8C">
        <w:rPr>
          <w:i/>
          <w:iCs/>
          <w:sz w:val="30"/>
          <w:szCs w:val="30"/>
        </w:rPr>
        <w:t xml:space="preserve">акже зарегистрированы единичные случаи среди прочих контингентов (учащийся </w:t>
      </w:r>
      <w:proofErr w:type="spellStart"/>
      <w:r w:rsidRPr="00BF1D8C">
        <w:rPr>
          <w:i/>
          <w:iCs/>
          <w:sz w:val="30"/>
          <w:szCs w:val="30"/>
        </w:rPr>
        <w:t>ССУЗа</w:t>
      </w:r>
      <w:proofErr w:type="spellEnd"/>
      <w:r w:rsidRPr="00BF1D8C">
        <w:rPr>
          <w:i/>
          <w:iCs/>
          <w:sz w:val="30"/>
          <w:szCs w:val="30"/>
        </w:rPr>
        <w:t>,  неорганизованный ребёнок, воспитанник социального учреждения, военнослужащий</w:t>
      </w:r>
      <w:r w:rsidR="00493027" w:rsidRPr="00BF1D8C">
        <w:rPr>
          <w:i/>
          <w:iCs/>
          <w:sz w:val="30"/>
          <w:szCs w:val="30"/>
        </w:rPr>
        <w:t>, женщина в декретном отпуске</w:t>
      </w:r>
      <w:r w:rsidRPr="00BF1D8C">
        <w:rPr>
          <w:i/>
          <w:iCs/>
          <w:sz w:val="30"/>
          <w:szCs w:val="30"/>
        </w:rPr>
        <w:t>).</w:t>
      </w:r>
    </w:p>
    <w:p w14:paraId="5BB8DEFD" w14:textId="082FB060" w:rsidR="00057D28" w:rsidRPr="00BF1D8C" w:rsidRDefault="00057D28" w:rsidP="00057D28">
      <w:pPr>
        <w:ind w:firstLine="708"/>
        <w:jc w:val="both"/>
        <w:rPr>
          <w:i/>
          <w:iCs/>
          <w:sz w:val="30"/>
          <w:szCs w:val="30"/>
        </w:rPr>
      </w:pPr>
      <w:r w:rsidRPr="00BF1D8C">
        <w:rPr>
          <w:i/>
          <w:iCs/>
          <w:sz w:val="30"/>
          <w:szCs w:val="30"/>
        </w:rPr>
        <w:t>Из установленных путей передачи лидирует половой путь передачи – 3</w:t>
      </w:r>
      <w:r w:rsidR="00493027" w:rsidRPr="00BF1D8C">
        <w:rPr>
          <w:i/>
          <w:iCs/>
          <w:sz w:val="30"/>
          <w:szCs w:val="30"/>
        </w:rPr>
        <w:t>6</w:t>
      </w:r>
      <w:r w:rsidRPr="00BF1D8C">
        <w:rPr>
          <w:i/>
          <w:iCs/>
          <w:sz w:val="30"/>
          <w:szCs w:val="30"/>
        </w:rPr>
        <w:t>,</w:t>
      </w:r>
      <w:r w:rsidR="00493027" w:rsidRPr="00BF1D8C">
        <w:rPr>
          <w:i/>
          <w:iCs/>
          <w:sz w:val="30"/>
          <w:szCs w:val="30"/>
        </w:rPr>
        <w:t>7</w:t>
      </w:r>
      <w:r w:rsidRPr="00BF1D8C">
        <w:rPr>
          <w:i/>
          <w:iCs/>
          <w:sz w:val="30"/>
          <w:szCs w:val="30"/>
        </w:rPr>
        <w:t xml:space="preserve"> % от всех случаев ПВГ. Удельный вес парентерального пути передачи при проведении немедицинских манипуляций в неприспособленных условиях составил </w:t>
      </w:r>
      <w:r w:rsidR="00493027" w:rsidRPr="00BF1D8C">
        <w:rPr>
          <w:i/>
          <w:iCs/>
          <w:sz w:val="30"/>
          <w:szCs w:val="30"/>
        </w:rPr>
        <w:t>18,6</w:t>
      </w:r>
      <w:r w:rsidRPr="00BF1D8C">
        <w:rPr>
          <w:i/>
          <w:iCs/>
          <w:sz w:val="30"/>
          <w:szCs w:val="30"/>
        </w:rPr>
        <w:t xml:space="preserve"> % (проведение маникюра/педикюра и/или татуировок на дому у частных лиц или в других неприспособленных местах). На опыт инъекционного употребления наркотических веществ указали  </w:t>
      </w:r>
      <w:r w:rsidR="00493027" w:rsidRPr="00BF1D8C">
        <w:rPr>
          <w:i/>
          <w:iCs/>
          <w:sz w:val="30"/>
          <w:szCs w:val="30"/>
        </w:rPr>
        <w:t>9,1</w:t>
      </w:r>
      <w:r w:rsidRPr="00BF1D8C">
        <w:rPr>
          <w:i/>
          <w:iCs/>
          <w:sz w:val="30"/>
          <w:szCs w:val="30"/>
        </w:rPr>
        <w:t xml:space="preserve"> % заболевших. </w:t>
      </w:r>
      <w:r w:rsidR="00493027" w:rsidRPr="00BF1D8C">
        <w:rPr>
          <w:i/>
          <w:iCs/>
          <w:sz w:val="30"/>
          <w:szCs w:val="30"/>
        </w:rPr>
        <w:t xml:space="preserve">3,9 </w:t>
      </w:r>
      <w:r w:rsidRPr="00BF1D8C">
        <w:rPr>
          <w:i/>
          <w:iCs/>
          <w:sz w:val="30"/>
          <w:szCs w:val="30"/>
        </w:rPr>
        <w:t xml:space="preserve">% пациентов инфицировались контактно-бытовом путем (совместное использование чужих предметов личной </w:t>
      </w:r>
      <w:r w:rsidRPr="00BF1D8C">
        <w:rPr>
          <w:i/>
          <w:iCs/>
          <w:sz w:val="30"/>
          <w:szCs w:val="30"/>
        </w:rPr>
        <w:lastRenderedPageBreak/>
        <w:t>гигиены, в т.ч. бритвенных принадлежностей, участие в уличных драках с нарушением целостности кожных покровов, контакт с чужой кровью).</w:t>
      </w:r>
    </w:p>
    <w:p w14:paraId="10B35EED" w14:textId="61B74CEB" w:rsidR="00A917C5" w:rsidRPr="00F70BD8" w:rsidRDefault="00A917C5" w:rsidP="00A917C5">
      <w:pPr>
        <w:ind w:firstLine="851"/>
        <w:jc w:val="both"/>
        <w:rPr>
          <w:b/>
          <w:bCs/>
          <w:sz w:val="30"/>
          <w:szCs w:val="30"/>
        </w:rPr>
      </w:pPr>
      <w:r w:rsidRPr="00F70BD8">
        <w:rPr>
          <w:b/>
          <w:bCs/>
          <w:sz w:val="30"/>
          <w:szCs w:val="30"/>
        </w:rPr>
        <w:t>С учетом сведений, полученных от пациентов при сборе эпидемиологического анамнеза, важно знать о следующих профилактических мероприятиях.</w:t>
      </w:r>
    </w:p>
    <w:p w14:paraId="4C4D56AE" w14:textId="500ECC3B" w:rsidR="00A917C5" w:rsidRPr="00F70BD8" w:rsidRDefault="00303F56" w:rsidP="0028792E">
      <w:pPr>
        <w:ind w:hanging="142"/>
        <w:jc w:val="both"/>
        <w:rPr>
          <w:sz w:val="30"/>
          <w:szCs w:val="30"/>
        </w:rPr>
      </w:pPr>
      <w:r w:rsidRPr="0028792E">
        <w:rPr>
          <w:noProof/>
          <w:sz w:val="30"/>
          <w:szCs w:val="30"/>
        </w:rPr>
        <w:drawing>
          <wp:anchor distT="0" distB="0" distL="114300" distR="114300" simplePos="0" relativeHeight="251659264" behindDoc="1" locked="0" layoutInCell="1" allowOverlap="1" wp14:anchorId="4FC21A15" wp14:editId="71600001">
            <wp:simplePos x="0" y="0"/>
            <wp:positionH relativeFrom="margin">
              <wp:align>left</wp:align>
            </wp:positionH>
            <wp:positionV relativeFrom="paragraph">
              <wp:posOffset>135371</wp:posOffset>
            </wp:positionV>
            <wp:extent cx="3186430" cy="4599940"/>
            <wp:effectExtent l="0" t="0" r="0" b="0"/>
            <wp:wrapTight wrapText="bothSides">
              <wp:wrapPolygon edited="0">
                <wp:start x="0" y="0"/>
                <wp:lineTo x="0" y="21469"/>
                <wp:lineTo x="21436" y="21469"/>
                <wp:lineTo x="2143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6430" cy="4599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917C5" w:rsidRPr="00F70BD8">
        <w:rPr>
          <w:sz w:val="30"/>
          <w:szCs w:val="30"/>
        </w:rPr>
        <w:t>Установлено, что с возрастом люди реже используют презервативы, считая, что они необходимы преимущественно для предупреждения нежелательной беременности. Также длительные отношения не всегда означают полную безопасность. Поэтому важно знать и придерживаться правила: «Презерватив – всегда в приоритете!».</w:t>
      </w:r>
    </w:p>
    <w:p w14:paraId="4E032DF9" w14:textId="77777777" w:rsidR="00A917C5" w:rsidRPr="00F70BD8" w:rsidRDefault="00A917C5" w:rsidP="00A917C5">
      <w:pPr>
        <w:ind w:firstLine="709"/>
        <w:jc w:val="both"/>
        <w:rPr>
          <w:sz w:val="30"/>
          <w:szCs w:val="30"/>
        </w:rPr>
      </w:pPr>
      <w:r w:rsidRPr="00F70BD8">
        <w:rPr>
          <w:sz w:val="30"/>
          <w:szCs w:val="30"/>
        </w:rPr>
        <w:t xml:space="preserve">В настоящее время особое место занимает спрос на красоту и ухоженность, желание соответствовать трендам моды, выделиться и самовыразиться. Поэтому многие люди делают татуировки, пирсинг, маникюр, педикюр и другие косметологические процедуры. Важно понимать, что во время таких процедур, сопровождающихся нарушением целостности кожных покровов, при несоблюдении стерилизационно-дезинфекционных мероприятий существует риск инфицирования ПВГ. Поэтому проводить их следует исключительно в специализированных учреждениях (салонах). В соответствии с санитарными нормами и правилами «Санитарно-эпидемиологические требования к содержанию и эксплуатации объектов по оказанию бытовых услуг», утвержденными постановлением Министерства здравоохранения Республики Беларусь от 15.02.2023 №33, на вышеуказанных объектах в целях предупреждения распространения инфекционных заболеваний организуется и проводится контроль за режимом дезинфекции, предстерилизационной очистки, стерилизации частей технических средств и инструментов. Таким образом, для сохранения собственного здоровья необходимо исключить проведение маникюра, татуировок в неприспособленных местах, например, у знакомых или на дому у частных лиц. </w:t>
      </w:r>
    </w:p>
    <w:p w14:paraId="6B077E59" w14:textId="5B62B6BC" w:rsidR="00A917C5" w:rsidRDefault="00A917C5" w:rsidP="00A917C5">
      <w:pPr>
        <w:ind w:firstLine="709"/>
        <w:jc w:val="both"/>
        <w:rPr>
          <w:sz w:val="30"/>
          <w:szCs w:val="30"/>
        </w:rPr>
      </w:pPr>
      <w:r w:rsidRPr="00F70BD8">
        <w:rPr>
          <w:sz w:val="30"/>
          <w:szCs w:val="30"/>
        </w:rPr>
        <w:lastRenderedPageBreak/>
        <w:t xml:space="preserve">Для предупреждения контактно-бытового пути передачи ПВГ не следует использовать чужие предметы личной гигиены (бритвы, маникюрные ножницы, зубные щетки, расчески с острыми краями (которые могут травмировать кожу), полотенца (на них могут оставаться следы биологических жидкостей). При травмах (порезах, царапинах) необходимо обработать рану антисептическим средством (например, перекисью водорода), заклеить рану лейкопластырем или закрыть повязкой. </w:t>
      </w:r>
    </w:p>
    <w:p w14:paraId="7A54A90A" w14:textId="77777777" w:rsidR="00A917C5" w:rsidRPr="00303F56" w:rsidRDefault="00A917C5" w:rsidP="00A917C5">
      <w:pPr>
        <w:ind w:firstLine="709"/>
        <w:jc w:val="center"/>
        <w:rPr>
          <w:b/>
          <w:sz w:val="30"/>
          <w:szCs w:val="30"/>
        </w:rPr>
      </w:pPr>
      <w:r w:rsidRPr="00303F56">
        <w:rPr>
          <w:b/>
          <w:sz w:val="30"/>
          <w:szCs w:val="30"/>
        </w:rPr>
        <w:t>Отдел профилактики ВИЧ-инфекции и парентеральных вирусных гепатитов Минского  облЦГЭОЗ</w:t>
      </w:r>
    </w:p>
    <w:p w14:paraId="1CE5DF71" w14:textId="77777777" w:rsidR="00A917C5" w:rsidRPr="00303F56" w:rsidRDefault="00A917C5" w:rsidP="00A917C5">
      <w:pPr>
        <w:jc w:val="center"/>
        <w:rPr>
          <w:b/>
          <w:sz w:val="30"/>
          <w:szCs w:val="30"/>
        </w:rPr>
      </w:pPr>
      <w:r w:rsidRPr="00303F56">
        <w:rPr>
          <w:b/>
          <w:sz w:val="30"/>
          <w:szCs w:val="30"/>
        </w:rPr>
        <w:t>Тел. 8 (017) 360-65-06, 271-63-26</w:t>
      </w:r>
    </w:p>
    <w:p w14:paraId="75092170" w14:textId="77777777" w:rsidR="00A917C5" w:rsidRPr="00303F56" w:rsidRDefault="00A917C5" w:rsidP="00A917C5">
      <w:pPr>
        <w:ind w:firstLine="709"/>
        <w:jc w:val="both"/>
        <w:rPr>
          <w:sz w:val="30"/>
          <w:szCs w:val="30"/>
        </w:rPr>
      </w:pPr>
    </w:p>
    <w:sectPr w:rsidR="00A917C5" w:rsidRPr="00303F56" w:rsidSect="00605E0B">
      <w:headerReference w:type="default" r:id="rId12"/>
      <w:footerReference w:type="default" r:id="rId13"/>
      <w:pgSz w:w="11906" w:h="16838"/>
      <w:pgMar w:top="1134" w:right="851" w:bottom="992" w:left="1418" w:header="720" w:footer="7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61E94" w14:textId="77777777" w:rsidR="00942AEF" w:rsidRDefault="00942AEF">
      <w:r>
        <w:separator/>
      </w:r>
    </w:p>
  </w:endnote>
  <w:endnote w:type="continuationSeparator" w:id="0">
    <w:p w14:paraId="326F156A" w14:textId="77777777" w:rsidR="00942AEF" w:rsidRDefault="00942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1F44" w14:textId="77777777" w:rsidR="00D91ED6" w:rsidRDefault="00D91ED6" w:rsidP="00525969">
    <w:pPr>
      <w:pStyle w:val="a6"/>
      <w:jc w:val="center"/>
      <w:rPr>
        <w:sz w:val="16"/>
        <w:szCs w:val="16"/>
      </w:rPr>
    </w:pPr>
  </w:p>
  <w:p w14:paraId="50631F45" w14:textId="77777777" w:rsidR="00D91ED6" w:rsidRPr="00246778" w:rsidRDefault="00D91ED6" w:rsidP="00525969">
    <w:pPr>
      <w:pStyle w:val="a6"/>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1B9E1" w14:textId="77777777" w:rsidR="00942AEF" w:rsidRDefault="00942AEF">
      <w:r>
        <w:separator/>
      </w:r>
    </w:p>
  </w:footnote>
  <w:footnote w:type="continuationSeparator" w:id="0">
    <w:p w14:paraId="3798ED7F" w14:textId="77777777" w:rsidR="00942AEF" w:rsidRDefault="00942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554276"/>
      <w:docPartObj>
        <w:docPartGallery w:val="Page Numbers (Top of Page)"/>
        <w:docPartUnique/>
      </w:docPartObj>
    </w:sdtPr>
    <w:sdtEndPr>
      <w:rPr>
        <w:sz w:val="22"/>
        <w:szCs w:val="22"/>
      </w:rPr>
    </w:sdtEndPr>
    <w:sdtContent>
      <w:p w14:paraId="269D3AFA" w14:textId="1E7AEB9D" w:rsidR="00303F56" w:rsidRPr="00303F56" w:rsidRDefault="00303F56">
        <w:pPr>
          <w:pStyle w:val="a8"/>
          <w:jc w:val="center"/>
          <w:rPr>
            <w:sz w:val="22"/>
            <w:szCs w:val="22"/>
          </w:rPr>
        </w:pPr>
        <w:r w:rsidRPr="00303F56">
          <w:rPr>
            <w:sz w:val="22"/>
            <w:szCs w:val="22"/>
          </w:rPr>
          <w:fldChar w:fldCharType="begin"/>
        </w:r>
        <w:r w:rsidRPr="00303F56">
          <w:rPr>
            <w:sz w:val="22"/>
            <w:szCs w:val="22"/>
          </w:rPr>
          <w:instrText>PAGE   \* MERGEFORMAT</w:instrText>
        </w:r>
        <w:r w:rsidRPr="00303F56">
          <w:rPr>
            <w:sz w:val="22"/>
            <w:szCs w:val="22"/>
          </w:rPr>
          <w:fldChar w:fldCharType="separate"/>
        </w:r>
        <w:r w:rsidRPr="00303F56">
          <w:rPr>
            <w:sz w:val="22"/>
            <w:szCs w:val="22"/>
          </w:rPr>
          <w:t>2</w:t>
        </w:r>
        <w:r w:rsidRPr="00303F56">
          <w:rPr>
            <w:sz w:val="22"/>
            <w:szCs w:val="22"/>
          </w:rPr>
          <w:fldChar w:fldCharType="end"/>
        </w:r>
      </w:p>
    </w:sdtContent>
  </w:sdt>
  <w:p w14:paraId="31A76A6B" w14:textId="77777777" w:rsidR="00303F56" w:rsidRDefault="00303F5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7.45pt;height:447.25pt" o:bullet="t">
        <v:imagedata r:id="rId1" o:title="123123"/>
      </v:shape>
    </w:pict>
  </w:numPicBullet>
  <w:abstractNum w:abstractNumId="0" w15:restartNumberingAfterBreak="0">
    <w:nsid w:val="004D3A88"/>
    <w:multiLevelType w:val="hybridMultilevel"/>
    <w:tmpl w:val="80EAF00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01B828E3"/>
    <w:multiLevelType w:val="hybridMultilevel"/>
    <w:tmpl w:val="792E5A6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 w15:restartNumberingAfterBreak="0">
    <w:nsid w:val="03575A86"/>
    <w:multiLevelType w:val="hybridMultilevel"/>
    <w:tmpl w:val="9984CC40"/>
    <w:lvl w:ilvl="0" w:tplc="20000001">
      <w:start w:val="1"/>
      <w:numFmt w:val="bullet"/>
      <w:lvlText w:val=""/>
      <w:lvlJc w:val="left"/>
      <w:pPr>
        <w:ind w:left="1500" w:hanging="360"/>
      </w:pPr>
      <w:rPr>
        <w:rFonts w:ascii="Symbol" w:hAnsi="Symbol" w:hint="default"/>
      </w:rPr>
    </w:lvl>
    <w:lvl w:ilvl="1" w:tplc="20000003" w:tentative="1">
      <w:start w:val="1"/>
      <w:numFmt w:val="bullet"/>
      <w:lvlText w:val="o"/>
      <w:lvlJc w:val="left"/>
      <w:pPr>
        <w:ind w:left="2220" w:hanging="360"/>
      </w:pPr>
      <w:rPr>
        <w:rFonts w:ascii="Courier New" w:hAnsi="Courier New" w:cs="Courier New" w:hint="default"/>
      </w:rPr>
    </w:lvl>
    <w:lvl w:ilvl="2" w:tplc="20000005" w:tentative="1">
      <w:start w:val="1"/>
      <w:numFmt w:val="bullet"/>
      <w:lvlText w:val=""/>
      <w:lvlJc w:val="left"/>
      <w:pPr>
        <w:ind w:left="2940" w:hanging="360"/>
      </w:pPr>
      <w:rPr>
        <w:rFonts w:ascii="Wingdings" w:hAnsi="Wingdings" w:hint="default"/>
      </w:rPr>
    </w:lvl>
    <w:lvl w:ilvl="3" w:tplc="20000001" w:tentative="1">
      <w:start w:val="1"/>
      <w:numFmt w:val="bullet"/>
      <w:lvlText w:val=""/>
      <w:lvlJc w:val="left"/>
      <w:pPr>
        <w:ind w:left="3660" w:hanging="360"/>
      </w:pPr>
      <w:rPr>
        <w:rFonts w:ascii="Symbol" w:hAnsi="Symbol" w:hint="default"/>
      </w:rPr>
    </w:lvl>
    <w:lvl w:ilvl="4" w:tplc="20000003" w:tentative="1">
      <w:start w:val="1"/>
      <w:numFmt w:val="bullet"/>
      <w:lvlText w:val="o"/>
      <w:lvlJc w:val="left"/>
      <w:pPr>
        <w:ind w:left="4380" w:hanging="360"/>
      </w:pPr>
      <w:rPr>
        <w:rFonts w:ascii="Courier New" w:hAnsi="Courier New" w:cs="Courier New" w:hint="default"/>
      </w:rPr>
    </w:lvl>
    <w:lvl w:ilvl="5" w:tplc="20000005" w:tentative="1">
      <w:start w:val="1"/>
      <w:numFmt w:val="bullet"/>
      <w:lvlText w:val=""/>
      <w:lvlJc w:val="left"/>
      <w:pPr>
        <w:ind w:left="5100" w:hanging="360"/>
      </w:pPr>
      <w:rPr>
        <w:rFonts w:ascii="Wingdings" w:hAnsi="Wingdings" w:hint="default"/>
      </w:rPr>
    </w:lvl>
    <w:lvl w:ilvl="6" w:tplc="20000001" w:tentative="1">
      <w:start w:val="1"/>
      <w:numFmt w:val="bullet"/>
      <w:lvlText w:val=""/>
      <w:lvlJc w:val="left"/>
      <w:pPr>
        <w:ind w:left="5820" w:hanging="360"/>
      </w:pPr>
      <w:rPr>
        <w:rFonts w:ascii="Symbol" w:hAnsi="Symbol" w:hint="default"/>
      </w:rPr>
    </w:lvl>
    <w:lvl w:ilvl="7" w:tplc="20000003" w:tentative="1">
      <w:start w:val="1"/>
      <w:numFmt w:val="bullet"/>
      <w:lvlText w:val="o"/>
      <w:lvlJc w:val="left"/>
      <w:pPr>
        <w:ind w:left="6540" w:hanging="360"/>
      </w:pPr>
      <w:rPr>
        <w:rFonts w:ascii="Courier New" w:hAnsi="Courier New" w:cs="Courier New" w:hint="default"/>
      </w:rPr>
    </w:lvl>
    <w:lvl w:ilvl="8" w:tplc="20000005" w:tentative="1">
      <w:start w:val="1"/>
      <w:numFmt w:val="bullet"/>
      <w:lvlText w:val=""/>
      <w:lvlJc w:val="left"/>
      <w:pPr>
        <w:ind w:left="7260" w:hanging="360"/>
      </w:pPr>
      <w:rPr>
        <w:rFonts w:ascii="Wingdings" w:hAnsi="Wingdings" w:hint="default"/>
      </w:rPr>
    </w:lvl>
  </w:abstractNum>
  <w:abstractNum w:abstractNumId="3" w15:restartNumberingAfterBreak="0">
    <w:nsid w:val="06E36731"/>
    <w:multiLevelType w:val="multilevel"/>
    <w:tmpl w:val="EAE4AF7A"/>
    <w:lvl w:ilvl="0">
      <w:start w:val="1"/>
      <w:numFmt w:val="bullet"/>
      <w:lvlText w:val=""/>
      <w:lvlJc w:val="left"/>
      <w:pPr>
        <w:tabs>
          <w:tab w:val="num" w:pos="540"/>
        </w:tabs>
        <w:ind w:left="540" w:hanging="360"/>
      </w:pPr>
      <w:rPr>
        <w:rFonts w:ascii="Wingdings" w:hAnsi="Wingdings" w:hint="default"/>
      </w:rPr>
    </w:lvl>
    <w:lvl w:ilvl="1">
      <w:start w:val="1"/>
      <w:numFmt w:val="bullet"/>
      <w:lvlText w:val="o"/>
      <w:lvlJc w:val="left"/>
      <w:pPr>
        <w:tabs>
          <w:tab w:val="num" w:pos="1156"/>
        </w:tabs>
        <w:ind w:left="1156" w:hanging="360"/>
      </w:pPr>
      <w:rPr>
        <w:rFonts w:ascii="Courier New" w:hAnsi="Courier New" w:cs="Courier New" w:hint="default"/>
      </w:rPr>
    </w:lvl>
    <w:lvl w:ilvl="2">
      <w:start w:val="1"/>
      <w:numFmt w:val="bullet"/>
      <w:lvlText w:val=""/>
      <w:lvlJc w:val="left"/>
      <w:pPr>
        <w:tabs>
          <w:tab w:val="num" w:pos="1876"/>
        </w:tabs>
        <w:ind w:left="1876" w:hanging="360"/>
      </w:pPr>
      <w:rPr>
        <w:rFonts w:ascii="Wingdings" w:hAnsi="Wingdings" w:hint="default"/>
      </w:rPr>
    </w:lvl>
    <w:lvl w:ilvl="3">
      <w:start w:val="1"/>
      <w:numFmt w:val="bullet"/>
      <w:lvlText w:val=""/>
      <w:lvlJc w:val="left"/>
      <w:pPr>
        <w:tabs>
          <w:tab w:val="num" w:pos="2596"/>
        </w:tabs>
        <w:ind w:left="2596" w:hanging="360"/>
      </w:pPr>
      <w:rPr>
        <w:rFonts w:ascii="Symbol" w:hAnsi="Symbol" w:hint="default"/>
      </w:rPr>
    </w:lvl>
    <w:lvl w:ilvl="4">
      <w:start w:val="1"/>
      <w:numFmt w:val="bullet"/>
      <w:lvlText w:val="o"/>
      <w:lvlJc w:val="left"/>
      <w:pPr>
        <w:tabs>
          <w:tab w:val="num" w:pos="3316"/>
        </w:tabs>
        <w:ind w:left="3316" w:hanging="360"/>
      </w:pPr>
      <w:rPr>
        <w:rFonts w:ascii="Courier New" w:hAnsi="Courier New" w:cs="Courier New"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4" w15:restartNumberingAfterBreak="0">
    <w:nsid w:val="0D5E023A"/>
    <w:multiLevelType w:val="multilevel"/>
    <w:tmpl w:val="280A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B0DE9"/>
    <w:multiLevelType w:val="hybridMultilevel"/>
    <w:tmpl w:val="CEA2A3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B134C5"/>
    <w:multiLevelType w:val="hybridMultilevel"/>
    <w:tmpl w:val="4DCAA94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E4D333C"/>
    <w:multiLevelType w:val="multilevel"/>
    <w:tmpl w:val="792E5A6E"/>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156"/>
        </w:tabs>
        <w:ind w:left="1156" w:hanging="360"/>
      </w:pPr>
      <w:rPr>
        <w:rFonts w:ascii="Courier New" w:hAnsi="Courier New" w:cs="Courier New" w:hint="default"/>
      </w:rPr>
    </w:lvl>
    <w:lvl w:ilvl="2">
      <w:start w:val="1"/>
      <w:numFmt w:val="bullet"/>
      <w:lvlText w:val=""/>
      <w:lvlJc w:val="left"/>
      <w:pPr>
        <w:tabs>
          <w:tab w:val="num" w:pos="1876"/>
        </w:tabs>
        <w:ind w:left="1876" w:hanging="360"/>
      </w:pPr>
      <w:rPr>
        <w:rFonts w:ascii="Wingdings" w:hAnsi="Wingdings" w:hint="default"/>
      </w:rPr>
    </w:lvl>
    <w:lvl w:ilvl="3">
      <w:start w:val="1"/>
      <w:numFmt w:val="bullet"/>
      <w:lvlText w:val=""/>
      <w:lvlJc w:val="left"/>
      <w:pPr>
        <w:tabs>
          <w:tab w:val="num" w:pos="2596"/>
        </w:tabs>
        <w:ind w:left="2596" w:hanging="360"/>
      </w:pPr>
      <w:rPr>
        <w:rFonts w:ascii="Symbol" w:hAnsi="Symbol" w:hint="default"/>
      </w:rPr>
    </w:lvl>
    <w:lvl w:ilvl="4">
      <w:start w:val="1"/>
      <w:numFmt w:val="bullet"/>
      <w:lvlText w:val="o"/>
      <w:lvlJc w:val="left"/>
      <w:pPr>
        <w:tabs>
          <w:tab w:val="num" w:pos="3316"/>
        </w:tabs>
        <w:ind w:left="3316" w:hanging="360"/>
      </w:pPr>
      <w:rPr>
        <w:rFonts w:ascii="Courier New" w:hAnsi="Courier New" w:cs="Courier New"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8" w15:restartNumberingAfterBreak="0">
    <w:nsid w:val="1E8877A3"/>
    <w:multiLevelType w:val="multilevel"/>
    <w:tmpl w:val="5F385A4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6B07D8"/>
    <w:multiLevelType w:val="multilevel"/>
    <w:tmpl w:val="5F385A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38411D"/>
    <w:multiLevelType w:val="hybridMultilevel"/>
    <w:tmpl w:val="662E6954"/>
    <w:lvl w:ilvl="0" w:tplc="83D4C822">
      <w:start w:val="1"/>
      <w:numFmt w:val="bullet"/>
      <w:lvlText w:val=""/>
      <w:lvlJc w:val="left"/>
      <w:pPr>
        <w:tabs>
          <w:tab w:val="num" w:pos="360"/>
        </w:tabs>
        <w:ind w:left="360" w:hanging="360"/>
      </w:pPr>
      <w:rPr>
        <w:rFonts w:ascii="Wingdings" w:hAnsi="Wingdings" w:hint="default"/>
        <w:color w:val="auto"/>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59B54E1"/>
    <w:multiLevelType w:val="hybridMultilevel"/>
    <w:tmpl w:val="1DE8B8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06B3AAB"/>
    <w:multiLevelType w:val="multilevel"/>
    <w:tmpl w:val="0546C2A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49FC05D4"/>
    <w:multiLevelType w:val="hybridMultilevel"/>
    <w:tmpl w:val="E0C0B48C"/>
    <w:lvl w:ilvl="0" w:tplc="7F42685A">
      <w:start w:val="570"/>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ED1274"/>
    <w:multiLevelType w:val="multilevel"/>
    <w:tmpl w:val="25CC9030"/>
    <w:lvl w:ilvl="0">
      <w:start w:val="1"/>
      <w:numFmt w:val="bullet"/>
      <w:lvlText w:val=""/>
      <w:lvlJc w:val="left"/>
      <w:rPr>
        <w:rFonts w:ascii="Wingdings" w:hAnsi="Wingdings" w:hint="default"/>
        <w:b w:val="0"/>
        <w:bCs w:val="0"/>
        <w:i w:val="0"/>
        <w:iCs w:val="0"/>
        <w:smallCaps w:val="0"/>
        <w:strike w:val="0"/>
        <w:color w:val="000000"/>
        <w:spacing w:val="3"/>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5"/>
        <w:szCs w:val="25"/>
        <w:u w:val="none"/>
      </w:rPr>
    </w:lvl>
  </w:abstractNum>
  <w:abstractNum w:abstractNumId="15" w15:restartNumberingAfterBreak="0">
    <w:nsid w:val="4C0946EB"/>
    <w:multiLevelType w:val="hybridMultilevel"/>
    <w:tmpl w:val="FD2E6BD8"/>
    <w:lvl w:ilvl="0" w:tplc="C27CA3D4">
      <w:start w:val="1"/>
      <w:numFmt w:val="bullet"/>
      <w:lvlText w:val=""/>
      <w:lvlPicBulletId w:val="0"/>
      <w:lvlJc w:val="left"/>
      <w:pPr>
        <w:ind w:left="360" w:hanging="360"/>
      </w:pPr>
      <w:rPr>
        <w:rFonts w:ascii="Symbol" w:hAnsi="Symbol" w:hint="default"/>
        <w:color w:val="auto"/>
        <w:sz w:val="40"/>
        <w:szCs w:val="4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467068"/>
    <w:multiLevelType w:val="hybridMultilevel"/>
    <w:tmpl w:val="BA2CB206"/>
    <w:lvl w:ilvl="0" w:tplc="ED60FE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E6122E6"/>
    <w:multiLevelType w:val="hybridMultilevel"/>
    <w:tmpl w:val="0C14DFB4"/>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405D55"/>
    <w:multiLevelType w:val="hybridMultilevel"/>
    <w:tmpl w:val="ABCE979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53B51EF7"/>
    <w:multiLevelType w:val="multilevel"/>
    <w:tmpl w:val="204E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54553A"/>
    <w:multiLevelType w:val="hybridMultilevel"/>
    <w:tmpl w:val="D1C8966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5A3E415B"/>
    <w:multiLevelType w:val="hybridMultilevel"/>
    <w:tmpl w:val="23DC1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200E09"/>
    <w:multiLevelType w:val="hybridMultilevel"/>
    <w:tmpl w:val="50DA1C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4FE3CA2"/>
    <w:multiLevelType w:val="hybridMultilevel"/>
    <w:tmpl w:val="965E2DE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B7F4C"/>
    <w:multiLevelType w:val="hybridMultilevel"/>
    <w:tmpl w:val="BAF26D18"/>
    <w:lvl w:ilvl="0" w:tplc="FA067006">
      <w:start w:val="1"/>
      <w:numFmt w:val="bullet"/>
      <w:lvlText w:val=""/>
      <w:lvlJc w:val="left"/>
      <w:pPr>
        <w:ind w:left="720" w:hanging="360"/>
      </w:pPr>
      <w:rPr>
        <w:rFonts w:ascii="Symbol" w:hAnsi="Symbol" w:hint="default"/>
        <w:b/>
        <w:color w:val="0066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B2A6BE8"/>
    <w:multiLevelType w:val="hybridMultilevel"/>
    <w:tmpl w:val="79B46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D39620E"/>
    <w:multiLevelType w:val="multilevel"/>
    <w:tmpl w:val="026C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1D4A4E"/>
    <w:multiLevelType w:val="hybridMultilevel"/>
    <w:tmpl w:val="30EC5D74"/>
    <w:lvl w:ilvl="0" w:tplc="2000000D">
      <w:start w:val="1"/>
      <w:numFmt w:val="bullet"/>
      <w:lvlText w:val=""/>
      <w:lvlJc w:val="left"/>
      <w:pPr>
        <w:ind w:left="578" w:hanging="360"/>
      </w:pPr>
      <w:rPr>
        <w:rFonts w:ascii="Wingdings" w:hAnsi="Wingdings"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28" w15:restartNumberingAfterBreak="0">
    <w:nsid w:val="70FC4B93"/>
    <w:multiLevelType w:val="hybridMultilevel"/>
    <w:tmpl w:val="3B30FC84"/>
    <w:lvl w:ilvl="0" w:tplc="16CCED38">
      <w:start w:val="1"/>
      <w:numFmt w:val="bullet"/>
      <w:lvlText w:val="•"/>
      <w:lvlJc w:val="left"/>
      <w:pPr>
        <w:tabs>
          <w:tab w:val="num" w:pos="720"/>
        </w:tabs>
        <w:ind w:left="720" w:hanging="360"/>
      </w:pPr>
      <w:rPr>
        <w:rFonts w:ascii="Arial" w:hAnsi="Arial" w:hint="default"/>
      </w:rPr>
    </w:lvl>
    <w:lvl w:ilvl="1" w:tplc="0DF83A52" w:tentative="1">
      <w:start w:val="1"/>
      <w:numFmt w:val="bullet"/>
      <w:lvlText w:val="•"/>
      <w:lvlJc w:val="left"/>
      <w:pPr>
        <w:tabs>
          <w:tab w:val="num" w:pos="1440"/>
        </w:tabs>
        <w:ind w:left="1440" w:hanging="360"/>
      </w:pPr>
      <w:rPr>
        <w:rFonts w:ascii="Arial" w:hAnsi="Arial" w:hint="default"/>
      </w:rPr>
    </w:lvl>
    <w:lvl w:ilvl="2" w:tplc="E8F45668" w:tentative="1">
      <w:start w:val="1"/>
      <w:numFmt w:val="bullet"/>
      <w:lvlText w:val="•"/>
      <w:lvlJc w:val="left"/>
      <w:pPr>
        <w:tabs>
          <w:tab w:val="num" w:pos="2160"/>
        </w:tabs>
        <w:ind w:left="2160" w:hanging="360"/>
      </w:pPr>
      <w:rPr>
        <w:rFonts w:ascii="Arial" w:hAnsi="Arial" w:hint="default"/>
      </w:rPr>
    </w:lvl>
    <w:lvl w:ilvl="3" w:tplc="3A82207A" w:tentative="1">
      <w:start w:val="1"/>
      <w:numFmt w:val="bullet"/>
      <w:lvlText w:val="•"/>
      <w:lvlJc w:val="left"/>
      <w:pPr>
        <w:tabs>
          <w:tab w:val="num" w:pos="2880"/>
        </w:tabs>
        <w:ind w:left="2880" w:hanging="360"/>
      </w:pPr>
      <w:rPr>
        <w:rFonts w:ascii="Arial" w:hAnsi="Arial" w:hint="default"/>
      </w:rPr>
    </w:lvl>
    <w:lvl w:ilvl="4" w:tplc="5204D5C6" w:tentative="1">
      <w:start w:val="1"/>
      <w:numFmt w:val="bullet"/>
      <w:lvlText w:val="•"/>
      <w:lvlJc w:val="left"/>
      <w:pPr>
        <w:tabs>
          <w:tab w:val="num" w:pos="3600"/>
        </w:tabs>
        <w:ind w:left="3600" w:hanging="360"/>
      </w:pPr>
      <w:rPr>
        <w:rFonts w:ascii="Arial" w:hAnsi="Arial" w:hint="default"/>
      </w:rPr>
    </w:lvl>
    <w:lvl w:ilvl="5" w:tplc="A59CFE8C" w:tentative="1">
      <w:start w:val="1"/>
      <w:numFmt w:val="bullet"/>
      <w:lvlText w:val="•"/>
      <w:lvlJc w:val="left"/>
      <w:pPr>
        <w:tabs>
          <w:tab w:val="num" w:pos="4320"/>
        </w:tabs>
        <w:ind w:left="4320" w:hanging="360"/>
      </w:pPr>
      <w:rPr>
        <w:rFonts w:ascii="Arial" w:hAnsi="Arial" w:hint="default"/>
      </w:rPr>
    </w:lvl>
    <w:lvl w:ilvl="6" w:tplc="F058FBBE" w:tentative="1">
      <w:start w:val="1"/>
      <w:numFmt w:val="bullet"/>
      <w:lvlText w:val="•"/>
      <w:lvlJc w:val="left"/>
      <w:pPr>
        <w:tabs>
          <w:tab w:val="num" w:pos="5040"/>
        </w:tabs>
        <w:ind w:left="5040" w:hanging="360"/>
      </w:pPr>
      <w:rPr>
        <w:rFonts w:ascii="Arial" w:hAnsi="Arial" w:hint="default"/>
      </w:rPr>
    </w:lvl>
    <w:lvl w:ilvl="7" w:tplc="70C22F28" w:tentative="1">
      <w:start w:val="1"/>
      <w:numFmt w:val="bullet"/>
      <w:lvlText w:val="•"/>
      <w:lvlJc w:val="left"/>
      <w:pPr>
        <w:tabs>
          <w:tab w:val="num" w:pos="5760"/>
        </w:tabs>
        <w:ind w:left="5760" w:hanging="360"/>
      </w:pPr>
      <w:rPr>
        <w:rFonts w:ascii="Arial" w:hAnsi="Arial" w:hint="default"/>
      </w:rPr>
    </w:lvl>
    <w:lvl w:ilvl="8" w:tplc="A2180A9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2742FD3"/>
    <w:multiLevelType w:val="hybridMultilevel"/>
    <w:tmpl w:val="EAE4AF7A"/>
    <w:lvl w:ilvl="0" w:tplc="0419000B">
      <w:start w:val="1"/>
      <w:numFmt w:val="bullet"/>
      <w:lvlText w:val=""/>
      <w:lvlJc w:val="left"/>
      <w:pPr>
        <w:tabs>
          <w:tab w:val="num" w:pos="540"/>
        </w:tabs>
        <w:ind w:left="540" w:hanging="360"/>
      </w:pPr>
      <w:rPr>
        <w:rFonts w:ascii="Wingdings" w:hAnsi="Wingdings"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30" w15:restartNumberingAfterBreak="0">
    <w:nsid w:val="73067603"/>
    <w:multiLevelType w:val="hybridMultilevel"/>
    <w:tmpl w:val="215883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4F239D4"/>
    <w:multiLevelType w:val="multilevel"/>
    <w:tmpl w:val="668E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A022D6"/>
    <w:multiLevelType w:val="hybridMultilevel"/>
    <w:tmpl w:val="486A7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4D0145"/>
    <w:multiLevelType w:val="hybridMultilevel"/>
    <w:tmpl w:val="BD9826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CB03DA0"/>
    <w:multiLevelType w:val="hybridMultilevel"/>
    <w:tmpl w:val="79B46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1A16BD"/>
    <w:multiLevelType w:val="multilevel"/>
    <w:tmpl w:val="2DE2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1B0151"/>
    <w:multiLevelType w:val="hybridMultilevel"/>
    <w:tmpl w:val="1BC8420C"/>
    <w:lvl w:ilvl="0" w:tplc="20801B78">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37" w15:restartNumberingAfterBreak="0">
    <w:nsid w:val="7F4B40E1"/>
    <w:multiLevelType w:val="multilevel"/>
    <w:tmpl w:val="9874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9"/>
  </w:num>
  <w:num w:numId="3">
    <w:abstractNumId w:val="23"/>
  </w:num>
  <w:num w:numId="4">
    <w:abstractNumId w:val="3"/>
  </w:num>
  <w:num w:numId="5">
    <w:abstractNumId w:val="1"/>
  </w:num>
  <w:num w:numId="6">
    <w:abstractNumId w:val="7"/>
  </w:num>
  <w:num w:numId="7">
    <w:abstractNumId w:val="10"/>
  </w:num>
  <w:num w:numId="8">
    <w:abstractNumId w:val="9"/>
  </w:num>
  <w:num w:numId="9">
    <w:abstractNumId w:val="8"/>
  </w:num>
  <w:num w:numId="10">
    <w:abstractNumId w:val="10"/>
  </w:num>
  <w:num w:numId="11">
    <w:abstractNumId w:val="28"/>
  </w:num>
  <w:num w:numId="12">
    <w:abstractNumId w:val="25"/>
  </w:num>
  <w:num w:numId="13">
    <w:abstractNumId w:val="34"/>
  </w:num>
  <w:num w:numId="14">
    <w:abstractNumId w:val="13"/>
  </w:num>
  <w:num w:numId="15">
    <w:abstractNumId w:val="16"/>
  </w:num>
  <w:num w:numId="16">
    <w:abstractNumId w:val="36"/>
  </w:num>
  <w:num w:numId="17">
    <w:abstractNumId w:val="32"/>
  </w:num>
  <w:num w:numId="18">
    <w:abstractNumId w:val="21"/>
  </w:num>
  <w:num w:numId="19">
    <w:abstractNumId w:val="11"/>
  </w:num>
  <w:num w:numId="20">
    <w:abstractNumId w:val="15"/>
  </w:num>
  <w:num w:numId="21">
    <w:abstractNumId w:val="20"/>
  </w:num>
  <w:num w:numId="22">
    <w:abstractNumId w:val="5"/>
  </w:num>
  <w:num w:numId="23">
    <w:abstractNumId w:val="18"/>
  </w:num>
  <w:num w:numId="24">
    <w:abstractNumId w:val="22"/>
  </w:num>
  <w:num w:numId="25">
    <w:abstractNumId w:val="6"/>
  </w:num>
  <w:num w:numId="26">
    <w:abstractNumId w:val="14"/>
  </w:num>
  <w:num w:numId="27">
    <w:abstractNumId w:val="24"/>
  </w:num>
  <w:num w:numId="28">
    <w:abstractNumId w:val="30"/>
  </w:num>
  <w:num w:numId="29">
    <w:abstractNumId w:val="26"/>
  </w:num>
  <w:num w:numId="30">
    <w:abstractNumId w:val="12"/>
  </w:num>
  <w:num w:numId="31">
    <w:abstractNumId w:val="4"/>
  </w:num>
  <w:num w:numId="32">
    <w:abstractNumId w:val="31"/>
  </w:num>
  <w:num w:numId="33">
    <w:abstractNumId w:val="27"/>
  </w:num>
  <w:num w:numId="34">
    <w:abstractNumId w:val="0"/>
  </w:num>
  <w:num w:numId="35">
    <w:abstractNumId w:val="2"/>
  </w:num>
  <w:num w:numId="36">
    <w:abstractNumId w:val="19"/>
  </w:num>
  <w:num w:numId="37">
    <w:abstractNumId w:val="35"/>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194"/>
    <w:rsid w:val="00000C74"/>
    <w:rsid w:val="00000F33"/>
    <w:rsid w:val="00001353"/>
    <w:rsid w:val="000013A6"/>
    <w:rsid w:val="000017A0"/>
    <w:rsid w:val="000029B6"/>
    <w:rsid w:val="00002BA8"/>
    <w:rsid w:val="0000486A"/>
    <w:rsid w:val="00005678"/>
    <w:rsid w:val="00005CE1"/>
    <w:rsid w:val="00005DA7"/>
    <w:rsid w:val="000066B6"/>
    <w:rsid w:val="00006A9F"/>
    <w:rsid w:val="00006B5D"/>
    <w:rsid w:val="000078D4"/>
    <w:rsid w:val="000105E7"/>
    <w:rsid w:val="00010DA4"/>
    <w:rsid w:val="00010DD3"/>
    <w:rsid w:val="000117D1"/>
    <w:rsid w:val="00013B42"/>
    <w:rsid w:val="00013BA9"/>
    <w:rsid w:val="000148CA"/>
    <w:rsid w:val="00015F91"/>
    <w:rsid w:val="00016369"/>
    <w:rsid w:val="000163DB"/>
    <w:rsid w:val="00017772"/>
    <w:rsid w:val="00017EDC"/>
    <w:rsid w:val="00020794"/>
    <w:rsid w:val="000207FD"/>
    <w:rsid w:val="00021973"/>
    <w:rsid w:val="00022447"/>
    <w:rsid w:val="00023F15"/>
    <w:rsid w:val="00024C7A"/>
    <w:rsid w:val="00026619"/>
    <w:rsid w:val="00026DF3"/>
    <w:rsid w:val="00027400"/>
    <w:rsid w:val="00030B44"/>
    <w:rsid w:val="000316AF"/>
    <w:rsid w:val="000316FB"/>
    <w:rsid w:val="00031B3E"/>
    <w:rsid w:val="00032514"/>
    <w:rsid w:val="0003374D"/>
    <w:rsid w:val="00034085"/>
    <w:rsid w:val="00034A8A"/>
    <w:rsid w:val="00035148"/>
    <w:rsid w:val="00035441"/>
    <w:rsid w:val="0003644E"/>
    <w:rsid w:val="00036612"/>
    <w:rsid w:val="000372DE"/>
    <w:rsid w:val="0004271A"/>
    <w:rsid w:val="0004271E"/>
    <w:rsid w:val="00042F58"/>
    <w:rsid w:val="00044341"/>
    <w:rsid w:val="00045A26"/>
    <w:rsid w:val="00045D2C"/>
    <w:rsid w:val="0004664F"/>
    <w:rsid w:val="000472D5"/>
    <w:rsid w:val="00050343"/>
    <w:rsid w:val="00051253"/>
    <w:rsid w:val="0005160C"/>
    <w:rsid w:val="00051952"/>
    <w:rsid w:val="00051DC6"/>
    <w:rsid w:val="000534C5"/>
    <w:rsid w:val="000576E3"/>
    <w:rsid w:val="00057D28"/>
    <w:rsid w:val="00057F8A"/>
    <w:rsid w:val="00057FAD"/>
    <w:rsid w:val="00060192"/>
    <w:rsid w:val="00061109"/>
    <w:rsid w:val="000619D2"/>
    <w:rsid w:val="00061B75"/>
    <w:rsid w:val="00062171"/>
    <w:rsid w:val="00062FDF"/>
    <w:rsid w:val="0006321A"/>
    <w:rsid w:val="00063283"/>
    <w:rsid w:val="0006483B"/>
    <w:rsid w:val="000648C2"/>
    <w:rsid w:val="00064A5F"/>
    <w:rsid w:val="000665C1"/>
    <w:rsid w:val="00066E5D"/>
    <w:rsid w:val="000671BB"/>
    <w:rsid w:val="000725B8"/>
    <w:rsid w:val="000728C3"/>
    <w:rsid w:val="00072BB4"/>
    <w:rsid w:val="00072DD5"/>
    <w:rsid w:val="00072EEB"/>
    <w:rsid w:val="000746C5"/>
    <w:rsid w:val="00075D7C"/>
    <w:rsid w:val="00076A14"/>
    <w:rsid w:val="0007705D"/>
    <w:rsid w:val="00077CE2"/>
    <w:rsid w:val="00081448"/>
    <w:rsid w:val="00081E06"/>
    <w:rsid w:val="0008225A"/>
    <w:rsid w:val="00082463"/>
    <w:rsid w:val="00082800"/>
    <w:rsid w:val="0008435C"/>
    <w:rsid w:val="00084537"/>
    <w:rsid w:val="00085239"/>
    <w:rsid w:val="00085E86"/>
    <w:rsid w:val="00086727"/>
    <w:rsid w:val="0008672E"/>
    <w:rsid w:val="00086A91"/>
    <w:rsid w:val="00090171"/>
    <w:rsid w:val="00090B2D"/>
    <w:rsid w:val="00091524"/>
    <w:rsid w:val="000947AD"/>
    <w:rsid w:val="00096A81"/>
    <w:rsid w:val="000A081C"/>
    <w:rsid w:val="000A2652"/>
    <w:rsid w:val="000A358F"/>
    <w:rsid w:val="000A363C"/>
    <w:rsid w:val="000A4AD2"/>
    <w:rsid w:val="000A522F"/>
    <w:rsid w:val="000A5BB1"/>
    <w:rsid w:val="000A67C8"/>
    <w:rsid w:val="000B102C"/>
    <w:rsid w:val="000B16DD"/>
    <w:rsid w:val="000B2D01"/>
    <w:rsid w:val="000B4962"/>
    <w:rsid w:val="000B4CAB"/>
    <w:rsid w:val="000B52E0"/>
    <w:rsid w:val="000B5555"/>
    <w:rsid w:val="000B6569"/>
    <w:rsid w:val="000B7126"/>
    <w:rsid w:val="000C167E"/>
    <w:rsid w:val="000C1BDF"/>
    <w:rsid w:val="000C1CFC"/>
    <w:rsid w:val="000C1E8B"/>
    <w:rsid w:val="000C433C"/>
    <w:rsid w:val="000C4A07"/>
    <w:rsid w:val="000C508C"/>
    <w:rsid w:val="000C70FD"/>
    <w:rsid w:val="000C76BE"/>
    <w:rsid w:val="000D01E4"/>
    <w:rsid w:val="000D0570"/>
    <w:rsid w:val="000D06D0"/>
    <w:rsid w:val="000D1A95"/>
    <w:rsid w:val="000D27C1"/>
    <w:rsid w:val="000D370A"/>
    <w:rsid w:val="000D4C7A"/>
    <w:rsid w:val="000D548C"/>
    <w:rsid w:val="000D600D"/>
    <w:rsid w:val="000D6A00"/>
    <w:rsid w:val="000E14E1"/>
    <w:rsid w:val="000E2347"/>
    <w:rsid w:val="000E2775"/>
    <w:rsid w:val="000E40E4"/>
    <w:rsid w:val="000E4F0C"/>
    <w:rsid w:val="000E5B7D"/>
    <w:rsid w:val="000E7460"/>
    <w:rsid w:val="000E7C7E"/>
    <w:rsid w:val="000F0D94"/>
    <w:rsid w:val="000F2B87"/>
    <w:rsid w:val="000F345A"/>
    <w:rsid w:val="000F42CC"/>
    <w:rsid w:val="000F4B24"/>
    <w:rsid w:val="000F520F"/>
    <w:rsid w:val="000F5B1A"/>
    <w:rsid w:val="000F65C9"/>
    <w:rsid w:val="000F6796"/>
    <w:rsid w:val="000F7C3E"/>
    <w:rsid w:val="0010150A"/>
    <w:rsid w:val="00101917"/>
    <w:rsid w:val="00101C26"/>
    <w:rsid w:val="00102111"/>
    <w:rsid w:val="00102B7B"/>
    <w:rsid w:val="001032F6"/>
    <w:rsid w:val="001049FF"/>
    <w:rsid w:val="00106258"/>
    <w:rsid w:val="00106266"/>
    <w:rsid w:val="0010799D"/>
    <w:rsid w:val="001124BE"/>
    <w:rsid w:val="00112E0C"/>
    <w:rsid w:val="001142AE"/>
    <w:rsid w:val="0011580B"/>
    <w:rsid w:val="00117ACA"/>
    <w:rsid w:val="00117E3F"/>
    <w:rsid w:val="00117EAF"/>
    <w:rsid w:val="00120126"/>
    <w:rsid w:val="00121523"/>
    <w:rsid w:val="00121724"/>
    <w:rsid w:val="00122284"/>
    <w:rsid w:val="001226B6"/>
    <w:rsid w:val="0012295A"/>
    <w:rsid w:val="00124112"/>
    <w:rsid w:val="00125D5B"/>
    <w:rsid w:val="0013176F"/>
    <w:rsid w:val="0013318D"/>
    <w:rsid w:val="00134C4C"/>
    <w:rsid w:val="00134DFF"/>
    <w:rsid w:val="0013588B"/>
    <w:rsid w:val="00136CA6"/>
    <w:rsid w:val="001371A4"/>
    <w:rsid w:val="0014073F"/>
    <w:rsid w:val="00141D97"/>
    <w:rsid w:val="0014242F"/>
    <w:rsid w:val="001426FA"/>
    <w:rsid w:val="001439A4"/>
    <w:rsid w:val="00143AEB"/>
    <w:rsid w:val="00144DB5"/>
    <w:rsid w:val="001450C0"/>
    <w:rsid w:val="001451E4"/>
    <w:rsid w:val="001458DB"/>
    <w:rsid w:val="00146017"/>
    <w:rsid w:val="00146A49"/>
    <w:rsid w:val="0014736A"/>
    <w:rsid w:val="00150117"/>
    <w:rsid w:val="001505CC"/>
    <w:rsid w:val="0015077B"/>
    <w:rsid w:val="00151145"/>
    <w:rsid w:val="001536C4"/>
    <w:rsid w:val="001550C4"/>
    <w:rsid w:val="00155716"/>
    <w:rsid w:val="00157C70"/>
    <w:rsid w:val="001601FE"/>
    <w:rsid w:val="00160A51"/>
    <w:rsid w:val="00160B3F"/>
    <w:rsid w:val="001611CD"/>
    <w:rsid w:val="00161A72"/>
    <w:rsid w:val="00161F24"/>
    <w:rsid w:val="00161F99"/>
    <w:rsid w:val="00162858"/>
    <w:rsid w:val="001630A0"/>
    <w:rsid w:val="00164E1B"/>
    <w:rsid w:val="00165411"/>
    <w:rsid w:val="00165687"/>
    <w:rsid w:val="00166531"/>
    <w:rsid w:val="001673D4"/>
    <w:rsid w:val="001702A3"/>
    <w:rsid w:val="0017063A"/>
    <w:rsid w:val="001712E4"/>
    <w:rsid w:val="00171B81"/>
    <w:rsid w:val="001721FC"/>
    <w:rsid w:val="00172535"/>
    <w:rsid w:val="00172627"/>
    <w:rsid w:val="00172BDE"/>
    <w:rsid w:val="00172C21"/>
    <w:rsid w:val="0017309C"/>
    <w:rsid w:val="00173E55"/>
    <w:rsid w:val="0017552B"/>
    <w:rsid w:val="0017572B"/>
    <w:rsid w:val="00175C41"/>
    <w:rsid w:val="00176702"/>
    <w:rsid w:val="001772EA"/>
    <w:rsid w:val="00177F48"/>
    <w:rsid w:val="001820E0"/>
    <w:rsid w:val="00182958"/>
    <w:rsid w:val="00184D9F"/>
    <w:rsid w:val="00187B86"/>
    <w:rsid w:val="00187C9F"/>
    <w:rsid w:val="001901FC"/>
    <w:rsid w:val="001922EC"/>
    <w:rsid w:val="00192DE5"/>
    <w:rsid w:val="00194069"/>
    <w:rsid w:val="001950EC"/>
    <w:rsid w:val="001965C9"/>
    <w:rsid w:val="001969E0"/>
    <w:rsid w:val="00197F96"/>
    <w:rsid w:val="001A137A"/>
    <w:rsid w:val="001A2509"/>
    <w:rsid w:val="001A6DBA"/>
    <w:rsid w:val="001A719E"/>
    <w:rsid w:val="001A74C8"/>
    <w:rsid w:val="001B1C8D"/>
    <w:rsid w:val="001B246F"/>
    <w:rsid w:val="001B29EF"/>
    <w:rsid w:val="001B2A36"/>
    <w:rsid w:val="001B3171"/>
    <w:rsid w:val="001B3194"/>
    <w:rsid w:val="001B3EA2"/>
    <w:rsid w:val="001B4014"/>
    <w:rsid w:val="001B43A2"/>
    <w:rsid w:val="001B45CB"/>
    <w:rsid w:val="001B56A2"/>
    <w:rsid w:val="001B606F"/>
    <w:rsid w:val="001B61A0"/>
    <w:rsid w:val="001B6A35"/>
    <w:rsid w:val="001B6A50"/>
    <w:rsid w:val="001B6E0F"/>
    <w:rsid w:val="001C07CD"/>
    <w:rsid w:val="001C118C"/>
    <w:rsid w:val="001C1401"/>
    <w:rsid w:val="001C187F"/>
    <w:rsid w:val="001C29E2"/>
    <w:rsid w:val="001C35D6"/>
    <w:rsid w:val="001C3843"/>
    <w:rsid w:val="001C3AF5"/>
    <w:rsid w:val="001C5968"/>
    <w:rsid w:val="001C696F"/>
    <w:rsid w:val="001C6EA6"/>
    <w:rsid w:val="001D014D"/>
    <w:rsid w:val="001D02EF"/>
    <w:rsid w:val="001D0301"/>
    <w:rsid w:val="001D0913"/>
    <w:rsid w:val="001D2C28"/>
    <w:rsid w:val="001D3EE4"/>
    <w:rsid w:val="001D46CB"/>
    <w:rsid w:val="001D4A4F"/>
    <w:rsid w:val="001D4D08"/>
    <w:rsid w:val="001D61FF"/>
    <w:rsid w:val="001D6F69"/>
    <w:rsid w:val="001D7487"/>
    <w:rsid w:val="001D760A"/>
    <w:rsid w:val="001D76B8"/>
    <w:rsid w:val="001E03D2"/>
    <w:rsid w:val="001E08C3"/>
    <w:rsid w:val="001E0E45"/>
    <w:rsid w:val="001E3979"/>
    <w:rsid w:val="001E3EE8"/>
    <w:rsid w:val="001E4222"/>
    <w:rsid w:val="001E4995"/>
    <w:rsid w:val="001E4D7A"/>
    <w:rsid w:val="001E57D5"/>
    <w:rsid w:val="001E607E"/>
    <w:rsid w:val="001E64CF"/>
    <w:rsid w:val="001E6EA7"/>
    <w:rsid w:val="001E73C7"/>
    <w:rsid w:val="001E768A"/>
    <w:rsid w:val="001F01DE"/>
    <w:rsid w:val="001F05D0"/>
    <w:rsid w:val="001F0921"/>
    <w:rsid w:val="001F259A"/>
    <w:rsid w:val="001F3CFD"/>
    <w:rsid w:val="001F404F"/>
    <w:rsid w:val="001F5C44"/>
    <w:rsid w:val="001F67CF"/>
    <w:rsid w:val="001F69B7"/>
    <w:rsid w:val="0020357F"/>
    <w:rsid w:val="0020417E"/>
    <w:rsid w:val="00204470"/>
    <w:rsid w:val="00204BB2"/>
    <w:rsid w:val="00206841"/>
    <w:rsid w:val="00206B8A"/>
    <w:rsid w:val="002071D8"/>
    <w:rsid w:val="002076EB"/>
    <w:rsid w:val="00207A65"/>
    <w:rsid w:val="00211443"/>
    <w:rsid w:val="00212150"/>
    <w:rsid w:val="00212190"/>
    <w:rsid w:val="00212861"/>
    <w:rsid w:val="00212A22"/>
    <w:rsid w:val="00213E4B"/>
    <w:rsid w:val="00214989"/>
    <w:rsid w:val="00214B33"/>
    <w:rsid w:val="00215F21"/>
    <w:rsid w:val="002168BA"/>
    <w:rsid w:val="00217E0E"/>
    <w:rsid w:val="002207C9"/>
    <w:rsid w:val="00220F3B"/>
    <w:rsid w:val="00221FF3"/>
    <w:rsid w:val="002227EC"/>
    <w:rsid w:val="00223133"/>
    <w:rsid w:val="00223548"/>
    <w:rsid w:val="00223596"/>
    <w:rsid w:val="00224AAE"/>
    <w:rsid w:val="00226436"/>
    <w:rsid w:val="00227C54"/>
    <w:rsid w:val="002304CC"/>
    <w:rsid w:val="00231EA7"/>
    <w:rsid w:val="00233095"/>
    <w:rsid w:val="0023421A"/>
    <w:rsid w:val="00234778"/>
    <w:rsid w:val="00234D88"/>
    <w:rsid w:val="00236104"/>
    <w:rsid w:val="002364D1"/>
    <w:rsid w:val="0023696F"/>
    <w:rsid w:val="00236C66"/>
    <w:rsid w:val="00237A67"/>
    <w:rsid w:val="00237E94"/>
    <w:rsid w:val="002400E6"/>
    <w:rsid w:val="00242147"/>
    <w:rsid w:val="002425F6"/>
    <w:rsid w:val="00243C8C"/>
    <w:rsid w:val="0024556E"/>
    <w:rsid w:val="002463A6"/>
    <w:rsid w:val="00246778"/>
    <w:rsid w:val="002525DB"/>
    <w:rsid w:val="00252A13"/>
    <w:rsid w:val="0025359E"/>
    <w:rsid w:val="002535D8"/>
    <w:rsid w:val="002545C6"/>
    <w:rsid w:val="002557D7"/>
    <w:rsid w:val="00257453"/>
    <w:rsid w:val="0026090A"/>
    <w:rsid w:val="0026113B"/>
    <w:rsid w:val="00261957"/>
    <w:rsid w:val="00261ADE"/>
    <w:rsid w:val="00261C63"/>
    <w:rsid w:val="00261FB5"/>
    <w:rsid w:val="0026333B"/>
    <w:rsid w:val="0026384B"/>
    <w:rsid w:val="00264307"/>
    <w:rsid w:val="00264A82"/>
    <w:rsid w:val="0026646F"/>
    <w:rsid w:val="0026745E"/>
    <w:rsid w:val="00267910"/>
    <w:rsid w:val="00270DF4"/>
    <w:rsid w:val="0027161A"/>
    <w:rsid w:val="0027193D"/>
    <w:rsid w:val="00273D31"/>
    <w:rsid w:val="00274857"/>
    <w:rsid w:val="00275760"/>
    <w:rsid w:val="00275E1E"/>
    <w:rsid w:val="00276104"/>
    <w:rsid w:val="002761E7"/>
    <w:rsid w:val="002763C4"/>
    <w:rsid w:val="002763ED"/>
    <w:rsid w:val="00276D14"/>
    <w:rsid w:val="0028141F"/>
    <w:rsid w:val="002814C4"/>
    <w:rsid w:val="002818F7"/>
    <w:rsid w:val="002824BE"/>
    <w:rsid w:val="00283DB7"/>
    <w:rsid w:val="00284469"/>
    <w:rsid w:val="0028509B"/>
    <w:rsid w:val="002859A0"/>
    <w:rsid w:val="002859C3"/>
    <w:rsid w:val="002872D0"/>
    <w:rsid w:val="0028792E"/>
    <w:rsid w:val="00291705"/>
    <w:rsid w:val="002922B0"/>
    <w:rsid w:val="002925F4"/>
    <w:rsid w:val="00293654"/>
    <w:rsid w:val="00293809"/>
    <w:rsid w:val="00293919"/>
    <w:rsid w:val="00293A79"/>
    <w:rsid w:val="00293D42"/>
    <w:rsid w:val="00294215"/>
    <w:rsid w:val="00294C60"/>
    <w:rsid w:val="00295094"/>
    <w:rsid w:val="002957B3"/>
    <w:rsid w:val="00296768"/>
    <w:rsid w:val="00296854"/>
    <w:rsid w:val="00296AD9"/>
    <w:rsid w:val="002976D0"/>
    <w:rsid w:val="002978F9"/>
    <w:rsid w:val="00297949"/>
    <w:rsid w:val="002A0A0B"/>
    <w:rsid w:val="002A327D"/>
    <w:rsid w:val="002A3D6D"/>
    <w:rsid w:val="002A41A1"/>
    <w:rsid w:val="002A4E1F"/>
    <w:rsid w:val="002A5DE5"/>
    <w:rsid w:val="002A6970"/>
    <w:rsid w:val="002A7DE6"/>
    <w:rsid w:val="002B075D"/>
    <w:rsid w:val="002B0C50"/>
    <w:rsid w:val="002B2892"/>
    <w:rsid w:val="002B3D94"/>
    <w:rsid w:val="002B47BC"/>
    <w:rsid w:val="002B47BE"/>
    <w:rsid w:val="002B4A7C"/>
    <w:rsid w:val="002B4F8A"/>
    <w:rsid w:val="002B58C5"/>
    <w:rsid w:val="002C0F5E"/>
    <w:rsid w:val="002C13BB"/>
    <w:rsid w:val="002C3C18"/>
    <w:rsid w:val="002C3DD4"/>
    <w:rsid w:val="002C4B5D"/>
    <w:rsid w:val="002C5E71"/>
    <w:rsid w:val="002C6235"/>
    <w:rsid w:val="002C7298"/>
    <w:rsid w:val="002C7B5E"/>
    <w:rsid w:val="002D0C23"/>
    <w:rsid w:val="002D0E94"/>
    <w:rsid w:val="002D1333"/>
    <w:rsid w:val="002D1C5C"/>
    <w:rsid w:val="002D25AD"/>
    <w:rsid w:val="002D79F0"/>
    <w:rsid w:val="002D7C2F"/>
    <w:rsid w:val="002E02F8"/>
    <w:rsid w:val="002E05BA"/>
    <w:rsid w:val="002E0903"/>
    <w:rsid w:val="002E1EA3"/>
    <w:rsid w:val="002E26B4"/>
    <w:rsid w:val="002E2C80"/>
    <w:rsid w:val="002E329B"/>
    <w:rsid w:val="002E3C6E"/>
    <w:rsid w:val="002E3EFC"/>
    <w:rsid w:val="002E564B"/>
    <w:rsid w:val="002E60CD"/>
    <w:rsid w:val="002E6490"/>
    <w:rsid w:val="002E6728"/>
    <w:rsid w:val="002E6B48"/>
    <w:rsid w:val="002F1606"/>
    <w:rsid w:val="002F1BE9"/>
    <w:rsid w:val="002F20E8"/>
    <w:rsid w:val="002F2836"/>
    <w:rsid w:val="002F293D"/>
    <w:rsid w:val="002F3182"/>
    <w:rsid w:val="002F36DE"/>
    <w:rsid w:val="002F41BE"/>
    <w:rsid w:val="002F66BE"/>
    <w:rsid w:val="002F677F"/>
    <w:rsid w:val="002F7A24"/>
    <w:rsid w:val="00300477"/>
    <w:rsid w:val="00300CE3"/>
    <w:rsid w:val="00301084"/>
    <w:rsid w:val="00301AE9"/>
    <w:rsid w:val="00301C6B"/>
    <w:rsid w:val="00303D30"/>
    <w:rsid w:val="00303F56"/>
    <w:rsid w:val="0030546C"/>
    <w:rsid w:val="0030646A"/>
    <w:rsid w:val="00306BCC"/>
    <w:rsid w:val="003078FA"/>
    <w:rsid w:val="00310872"/>
    <w:rsid w:val="00310CE9"/>
    <w:rsid w:val="00312AEE"/>
    <w:rsid w:val="00312C5C"/>
    <w:rsid w:val="00312E3F"/>
    <w:rsid w:val="00312E6A"/>
    <w:rsid w:val="003138F2"/>
    <w:rsid w:val="00315233"/>
    <w:rsid w:val="00315242"/>
    <w:rsid w:val="00316B92"/>
    <w:rsid w:val="00317169"/>
    <w:rsid w:val="0031777E"/>
    <w:rsid w:val="00317A8E"/>
    <w:rsid w:val="0032067D"/>
    <w:rsid w:val="00320F63"/>
    <w:rsid w:val="00321744"/>
    <w:rsid w:val="00321A47"/>
    <w:rsid w:val="00321D73"/>
    <w:rsid w:val="00323731"/>
    <w:rsid w:val="00323E70"/>
    <w:rsid w:val="00324269"/>
    <w:rsid w:val="00325CEC"/>
    <w:rsid w:val="00327633"/>
    <w:rsid w:val="0033017C"/>
    <w:rsid w:val="00330EB4"/>
    <w:rsid w:val="00333547"/>
    <w:rsid w:val="00334124"/>
    <w:rsid w:val="003345EA"/>
    <w:rsid w:val="003348AE"/>
    <w:rsid w:val="003350B7"/>
    <w:rsid w:val="003357EF"/>
    <w:rsid w:val="00336C12"/>
    <w:rsid w:val="0033763E"/>
    <w:rsid w:val="0033796B"/>
    <w:rsid w:val="003406A4"/>
    <w:rsid w:val="003408A7"/>
    <w:rsid w:val="00342E5A"/>
    <w:rsid w:val="00343048"/>
    <w:rsid w:val="003438D1"/>
    <w:rsid w:val="00344FF9"/>
    <w:rsid w:val="003456A3"/>
    <w:rsid w:val="00345B73"/>
    <w:rsid w:val="00345C37"/>
    <w:rsid w:val="00346001"/>
    <w:rsid w:val="00346BF9"/>
    <w:rsid w:val="0034773E"/>
    <w:rsid w:val="00350433"/>
    <w:rsid w:val="003506FC"/>
    <w:rsid w:val="003527ED"/>
    <w:rsid w:val="003538A0"/>
    <w:rsid w:val="003538AB"/>
    <w:rsid w:val="00354140"/>
    <w:rsid w:val="00354180"/>
    <w:rsid w:val="00354929"/>
    <w:rsid w:val="00354D93"/>
    <w:rsid w:val="003565DF"/>
    <w:rsid w:val="0035668B"/>
    <w:rsid w:val="00357711"/>
    <w:rsid w:val="003617EA"/>
    <w:rsid w:val="00361843"/>
    <w:rsid w:val="0036195D"/>
    <w:rsid w:val="00361C42"/>
    <w:rsid w:val="00361EA1"/>
    <w:rsid w:val="0036255F"/>
    <w:rsid w:val="00362B45"/>
    <w:rsid w:val="0036396D"/>
    <w:rsid w:val="00364084"/>
    <w:rsid w:val="00365B90"/>
    <w:rsid w:val="00367037"/>
    <w:rsid w:val="00367A71"/>
    <w:rsid w:val="00367DC6"/>
    <w:rsid w:val="00367FE9"/>
    <w:rsid w:val="003705C1"/>
    <w:rsid w:val="00371151"/>
    <w:rsid w:val="003715EC"/>
    <w:rsid w:val="003727A5"/>
    <w:rsid w:val="00372AA2"/>
    <w:rsid w:val="00373389"/>
    <w:rsid w:val="003734DD"/>
    <w:rsid w:val="00373574"/>
    <w:rsid w:val="00373918"/>
    <w:rsid w:val="00376FD2"/>
    <w:rsid w:val="00377030"/>
    <w:rsid w:val="0037714E"/>
    <w:rsid w:val="00377C2A"/>
    <w:rsid w:val="0038090C"/>
    <w:rsid w:val="00380E8B"/>
    <w:rsid w:val="00381110"/>
    <w:rsid w:val="00381EF2"/>
    <w:rsid w:val="00381FCB"/>
    <w:rsid w:val="0038598C"/>
    <w:rsid w:val="00386EB3"/>
    <w:rsid w:val="0039044D"/>
    <w:rsid w:val="00390CD8"/>
    <w:rsid w:val="00391F18"/>
    <w:rsid w:val="00394C1B"/>
    <w:rsid w:val="00394C28"/>
    <w:rsid w:val="003950ED"/>
    <w:rsid w:val="0039575A"/>
    <w:rsid w:val="00395992"/>
    <w:rsid w:val="00395B16"/>
    <w:rsid w:val="003972DD"/>
    <w:rsid w:val="003A01DA"/>
    <w:rsid w:val="003A0B03"/>
    <w:rsid w:val="003A0DF9"/>
    <w:rsid w:val="003A19B5"/>
    <w:rsid w:val="003A3FB6"/>
    <w:rsid w:val="003A41DB"/>
    <w:rsid w:val="003A4CE2"/>
    <w:rsid w:val="003A5413"/>
    <w:rsid w:val="003A5472"/>
    <w:rsid w:val="003A5F0B"/>
    <w:rsid w:val="003A6449"/>
    <w:rsid w:val="003B1045"/>
    <w:rsid w:val="003B17E4"/>
    <w:rsid w:val="003B1F17"/>
    <w:rsid w:val="003B3322"/>
    <w:rsid w:val="003B3D71"/>
    <w:rsid w:val="003B4E01"/>
    <w:rsid w:val="003B58B0"/>
    <w:rsid w:val="003B654E"/>
    <w:rsid w:val="003B6B1E"/>
    <w:rsid w:val="003B6FC2"/>
    <w:rsid w:val="003B702F"/>
    <w:rsid w:val="003B7386"/>
    <w:rsid w:val="003B7A34"/>
    <w:rsid w:val="003C123D"/>
    <w:rsid w:val="003C15E9"/>
    <w:rsid w:val="003C3C77"/>
    <w:rsid w:val="003C5037"/>
    <w:rsid w:val="003C6347"/>
    <w:rsid w:val="003C6E3F"/>
    <w:rsid w:val="003C72D1"/>
    <w:rsid w:val="003C7516"/>
    <w:rsid w:val="003C7EF6"/>
    <w:rsid w:val="003D2A85"/>
    <w:rsid w:val="003D2DAD"/>
    <w:rsid w:val="003D4BD0"/>
    <w:rsid w:val="003D52C1"/>
    <w:rsid w:val="003D68F0"/>
    <w:rsid w:val="003D6DE9"/>
    <w:rsid w:val="003D7302"/>
    <w:rsid w:val="003D76F9"/>
    <w:rsid w:val="003E08E2"/>
    <w:rsid w:val="003E154E"/>
    <w:rsid w:val="003E1781"/>
    <w:rsid w:val="003E232F"/>
    <w:rsid w:val="003E2E26"/>
    <w:rsid w:val="003E409D"/>
    <w:rsid w:val="003E437B"/>
    <w:rsid w:val="003E4880"/>
    <w:rsid w:val="003E4ACF"/>
    <w:rsid w:val="003E6111"/>
    <w:rsid w:val="003E7647"/>
    <w:rsid w:val="003E7B24"/>
    <w:rsid w:val="003F0C82"/>
    <w:rsid w:val="003F1DD0"/>
    <w:rsid w:val="003F27B4"/>
    <w:rsid w:val="003F2C76"/>
    <w:rsid w:val="003F569E"/>
    <w:rsid w:val="003F72E4"/>
    <w:rsid w:val="003F7F50"/>
    <w:rsid w:val="00400090"/>
    <w:rsid w:val="0040158D"/>
    <w:rsid w:val="004017A2"/>
    <w:rsid w:val="0040300D"/>
    <w:rsid w:val="004045CA"/>
    <w:rsid w:val="0040525E"/>
    <w:rsid w:val="004058E8"/>
    <w:rsid w:val="00406473"/>
    <w:rsid w:val="00406C6F"/>
    <w:rsid w:val="00406EC0"/>
    <w:rsid w:val="00410272"/>
    <w:rsid w:val="0041051B"/>
    <w:rsid w:val="00410732"/>
    <w:rsid w:val="00410DC3"/>
    <w:rsid w:val="00411032"/>
    <w:rsid w:val="00411D00"/>
    <w:rsid w:val="00413228"/>
    <w:rsid w:val="004139FD"/>
    <w:rsid w:val="00413F77"/>
    <w:rsid w:val="00414304"/>
    <w:rsid w:val="00414FF9"/>
    <w:rsid w:val="00415767"/>
    <w:rsid w:val="00416526"/>
    <w:rsid w:val="0041657F"/>
    <w:rsid w:val="00416A6A"/>
    <w:rsid w:val="00417299"/>
    <w:rsid w:val="00420207"/>
    <w:rsid w:val="00420E5B"/>
    <w:rsid w:val="004217DC"/>
    <w:rsid w:val="00422368"/>
    <w:rsid w:val="004225F8"/>
    <w:rsid w:val="00422A03"/>
    <w:rsid w:val="00422CF2"/>
    <w:rsid w:val="00425456"/>
    <w:rsid w:val="0042570A"/>
    <w:rsid w:val="00426C9C"/>
    <w:rsid w:val="00426D23"/>
    <w:rsid w:val="00427DBB"/>
    <w:rsid w:val="00430A9E"/>
    <w:rsid w:val="00430DC8"/>
    <w:rsid w:val="0043155C"/>
    <w:rsid w:val="004319C8"/>
    <w:rsid w:val="00432325"/>
    <w:rsid w:val="004330F8"/>
    <w:rsid w:val="004336CB"/>
    <w:rsid w:val="0043375D"/>
    <w:rsid w:val="00433AF2"/>
    <w:rsid w:val="00433FBD"/>
    <w:rsid w:val="004368CE"/>
    <w:rsid w:val="004373E7"/>
    <w:rsid w:val="00440462"/>
    <w:rsid w:val="00440466"/>
    <w:rsid w:val="00445521"/>
    <w:rsid w:val="00445723"/>
    <w:rsid w:val="00445A86"/>
    <w:rsid w:val="00445C89"/>
    <w:rsid w:val="004478D5"/>
    <w:rsid w:val="004508EB"/>
    <w:rsid w:val="00450BBC"/>
    <w:rsid w:val="004510A0"/>
    <w:rsid w:val="00451972"/>
    <w:rsid w:val="0045198F"/>
    <w:rsid w:val="00451D28"/>
    <w:rsid w:val="00452857"/>
    <w:rsid w:val="00452A49"/>
    <w:rsid w:val="00452A72"/>
    <w:rsid w:val="00456002"/>
    <w:rsid w:val="004562F3"/>
    <w:rsid w:val="00457058"/>
    <w:rsid w:val="0045750E"/>
    <w:rsid w:val="00457D72"/>
    <w:rsid w:val="00460E4A"/>
    <w:rsid w:val="00462292"/>
    <w:rsid w:val="004625D2"/>
    <w:rsid w:val="00462F98"/>
    <w:rsid w:val="004633DB"/>
    <w:rsid w:val="00463726"/>
    <w:rsid w:val="00465922"/>
    <w:rsid w:val="004662D4"/>
    <w:rsid w:val="00466B62"/>
    <w:rsid w:val="004675EE"/>
    <w:rsid w:val="00467675"/>
    <w:rsid w:val="00467A1A"/>
    <w:rsid w:val="0047126D"/>
    <w:rsid w:val="00471872"/>
    <w:rsid w:val="00472053"/>
    <w:rsid w:val="0047256C"/>
    <w:rsid w:val="004735DA"/>
    <w:rsid w:val="00473D05"/>
    <w:rsid w:val="00473F3B"/>
    <w:rsid w:val="00474C2D"/>
    <w:rsid w:val="00475512"/>
    <w:rsid w:val="00475619"/>
    <w:rsid w:val="004762CC"/>
    <w:rsid w:val="00476BDF"/>
    <w:rsid w:val="00476E9C"/>
    <w:rsid w:val="00476F70"/>
    <w:rsid w:val="004775E5"/>
    <w:rsid w:val="00477BCA"/>
    <w:rsid w:val="00477C15"/>
    <w:rsid w:val="00480F3F"/>
    <w:rsid w:val="00481481"/>
    <w:rsid w:val="00482F94"/>
    <w:rsid w:val="00482FD8"/>
    <w:rsid w:val="004830C9"/>
    <w:rsid w:val="004837B7"/>
    <w:rsid w:val="00483976"/>
    <w:rsid w:val="00484C9E"/>
    <w:rsid w:val="00484D5D"/>
    <w:rsid w:val="00484D7D"/>
    <w:rsid w:val="004858FE"/>
    <w:rsid w:val="00485FBA"/>
    <w:rsid w:val="0048674A"/>
    <w:rsid w:val="00486F34"/>
    <w:rsid w:val="00487CA4"/>
    <w:rsid w:val="00487FE0"/>
    <w:rsid w:val="00490271"/>
    <w:rsid w:val="00490860"/>
    <w:rsid w:val="00490C59"/>
    <w:rsid w:val="004917FB"/>
    <w:rsid w:val="00493027"/>
    <w:rsid w:val="00493DBE"/>
    <w:rsid w:val="00494AA2"/>
    <w:rsid w:val="00495122"/>
    <w:rsid w:val="004965A8"/>
    <w:rsid w:val="004969F0"/>
    <w:rsid w:val="004A0BD6"/>
    <w:rsid w:val="004A16EE"/>
    <w:rsid w:val="004A3170"/>
    <w:rsid w:val="004A35C3"/>
    <w:rsid w:val="004A7138"/>
    <w:rsid w:val="004A740B"/>
    <w:rsid w:val="004A78C5"/>
    <w:rsid w:val="004A7BAA"/>
    <w:rsid w:val="004B1631"/>
    <w:rsid w:val="004B21C4"/>
    <w:rsid w:val="004B2B0C"/>
    <w:rsid w:val="004B2F90"/>
    <w:rsid w:val="004B38C8"/>
    <w:rsid w:val="004B3991"/>
    <w:rsid w:val="004B3DA0"/>
    <w:rsid w:val="004B4CC8"/>
    <w:rsid w:val="004C1D3E"/>
    <w:rsid w:val="004C387C"/>
    <w:rsid w:val="004C452D"/>
    <w:rsid w:val="004C5411"/>
    <w:rsid w:val="004C57E8"/>
    <w:rsid w:val="004C6640"/>
    <w:rsid w:val="004C7C6E"/>
    <w:rsid w:val="004C7F2D"/>
    <w:rsid w:val="004D1303"/>
    <w:rsid w:val="004D3952"/>
    <w:rsid w:val="004D4275"/>
    <w:rsid w:val="004D452E"/>
    <w:rsid w:val="004D4B8A"/>
    <w:rsid w:val="004D5CF9"/>
    <w:rsid w:val="004D6822"/>
    <w:rsid w:val="004D6DC7"/>
    <w:rsid w:val="004D76D4"/>
    <w:rsid w:val="004D7B49"/>
    <w:rsid w:val="004E0B51"/>
    <w:rsid w:val="004E0ED6"/>
    <w:rsid w:val="004E1646"/>
    <w:rsid w:val="004E185C"/>
    <w:rsid w:val="004E349A"/>
    <w:rsid w:val="004E4EA2"/>
    <w:rsid w:val="004E578D"/>
    <w:rsid w:val="004E661C"/>
    <w:rsid w:val="004E70FB"/>
    <w:rsid w:val="004E74D9"/>
    <w:rsid w:val="004F0C53"/>
    <w:rsid w:val="004F136E"/>
    <w:rsid w:val="004F25EA"/>
    <w:rsid w:val="004F30FA"/>
    <w:rsid w:val="004F427F"/>
    <w:rsid w:val="004F5297"/>
    <w:rsid w:val="004F5304"/>
    <w:rsid w:val="004F6FC4"/>
    <w:rsid w:val="004F7EA4"/>
    <w:rsid w:val="0050273C"/>
    <w:rsid w:val="00502D99"/>
    <w:rsid w:val="005035B0"/>
    <w:rsid w:val="005037BF"/>
    <w:rsid w:val="0050514C"/>
    <w:rsid w:val="005055B6"/>
    <w:rsid w:val="005074E4"/>
    <w:rsid w:val="005109B4"/>
    <w:rsid w:val="00510B59"/>
    <w:rsid w:val="00512819"/>
    <w:rsid w:val="00512E13"/>
    <w:rsid w:val="00513E59"/>
    <w:rsid w:val="00514030"/>
    <w:rsid w:val="00520516"/>
    <w:rsid w:val="00520A71"/>
    <w:rsid w:val="00520AE7"/>
    <w:rsid w:val="0052180A"/>
    <w:rsid w:val="00521882"/>
    <w:rsid w:val="00522B42"/>
    <w:rsid w:val="00523500"/>
    <w:rsid w:val="00523C6F"/>
    <w:rsid w:val="005254E3"/>
    <w:rsid w:val="00525969"/>
    <w:rsid w:val="005259DD"/>
    <w:rsid w:val="00526245"/>
    <w:rsid w:val="00526C8D"/>
    <w:rsid w:val="00526E14"/>
    <w:rsid w:val="00527530"/>
    <w:rsid w:val="00530003"/>
    <w:rsid w:val="00531535"/>
    <w:rsid w:val="005319F9"/>
    <w:rsid w:val="00531C7F"/>
    <w:rsid w:val="005342FF"/>
    <w:rsid w:val="005423AD"/>
    <w:rsid w:val="005423D5"/>
    <w:rsid w:val="0054321C"/>
    <w:rsid w:val="005432F8"/>
    <w:rsid w:val="0054421C"/>
    <w:rsid w:val="00544939"/>
    <w:rsid w:val="005452F1"/>
    <w:rsid w:val="00545822"/>
    <w:rsid w:val="00546C62"/>
    <w:rsid w:val="00546E0A"/>
    <w:rsid w:val="00547334"/>
    <w:rsid w:val="00547E66"/>
    <w:rsid w:val="0055012C"/>
    <w:rsid w:val="00551286"/>
    <w:rsid w:val="00551DAF"/>
    <w:rsid w:val="00553AE1"/>
    <w:rsid w:val="005542E6"/>
    <w:rsid w:val="0055484C"/>
    <w:rsid w:val="00554E4B"/>
    <w:rsid w:val="0055742D"/>
    <w:rsid w:val="00557613"/>
    <w:rsid w:val="00557CCB"/>
    <w:rsid w:val="0056016C"/>
    <w:rsid w:val="00560584"/>
    <w:rsid w:val="00560B58"/>
    <w:rsid w:val="00564578"/>
    <w:rsid w:val="00565428"/>
    <w:rsid w:val="00565767"/>
    <w:rsid w:val="005662D7"/>
    <w:rsid w:val="00566A24"/>
    <w:rsid w:val="00566D21"/>
    <w:rsid w:val="00566F7A"/>
    <w:rsid w:val="00567AC9"/>
    <w:rsid w:val="00572345"/>
    <w:rsid w:val="005731E0"/>
    <w:rsid w:val="005732E2"/>
    <w:rsid w:val="005734C3"/>
    <w:rsid w:val="0057397C"/>
    <w:rsid w:val="00573A4F"/>
    <w:rsid w:val="00574D69"/>
    <w:rsid w:val="00574DB1"/>
    <w:rsid w:val="0057525F"/>
    <w:rsid w:val="005777CC"/>
    <w:rsid w:val="00577907"/>
    <w:rsid w:val="00580B31"/>
    <w:rsid w:val="00581DD7"/>
    <w:rsid w:val="00583619"/>
    <w:rsid w:val="00583648"/>
    <w:rsid w:val="00583D54"/>
    <w:rsid w:val="00584C03"/>
    <w:rsid w:val="0058633A"/>
    <w:rsid w:val="00586B97"/>
    <w:rsid w:val="00587C7D"/>
    <w:rsid w:val="00587E16"/>
    <w:rsid w:val="00587F2E"/>
    <w:rsid w:val="00591F65"/>
    <w:rsid w:val="00592375"/>
    <w:rsid w:val="00592D0F"/>
    <w:rsid w:val="0059380E"/>
    <w:rsid w:val="00596B33"/>
    <w:rsid w:val="00596B70"/>
    <w:rsid w:val="00596C6C"/>
    <w:rsid w:val="005A0163"/>
    <w:rsid w:val="005A133A"/>
    <w:rsid w:val="005A302D"/>
    <w:rsid w:val="005A326F"/>
    <w:rsid w:val="005A3905"/>
    <w:rsid w:val="005A3AC0"/>
    <w:rsid w:val="005A3C67"/>
    <w:rsid w:val="005A43A5"/>
    <w:rsid w:val="005A495A"/>
    <w:rsid w:val="005A49FA"/>
    <w:rsid w:val="005A4E28"/>
    <w:rsid w:val="005A6375"/>
    <w:rsid w:val="005B07AA"/>
    <w:rsid w:val="005B0826"/>
    <w:rsid w:val="005B0BAE"/>
    <w:rsid w:val="005B0EED"/>
    <w:rsid w:val="005B1FF2"/>
    <w:rsid w:val="005B2F02"/>
    <w:rsid w:val="005B3CF1"/>
    <w:rsid w:val="005C0AB9"/>
    <w:rsid w:val="005C13F0"/>
    <w:rsid w:val="005C14D9"/>
    <w:rsid w:val="005C20A4"/>
    <w:rsid w:val="005C2769"/>
    <w:rsid w:val="005C2A58"/>
    <w:rsid w:val="005C3BC0"/>
    <w:rsid w:val="005C50D9"/>
    <w:rsid w:val="005C5126"/>
    <w:rsid w:val="005C78B2"/>
    <w:rsid w:val="005C798B"/>
    <w:rsid w:val="005D00EE"/>
    <w:rsid w:val="005D0EDA"/>
    <w:rsid w:val="005D13BF"/>
    <w:rsid w:val="005D1AEA"/>
    <w:rsid w:val="005D1BCF"/>
    <w:rsid w:val="005D2039"/>
    <w:rsid w:val="005D2199"/>
    <w:rsid w:val="005D3ED1"/>
    <w:rsid w:val="005D490E"/>
    <w:rsid w:val="005D4AE3"/>
    <w:rsid w:val="005D5439"/>
    <w:rsid w:val="005D5FC3"/>
    <w:rsid w:val="005D72F1"/>
    <w:rsid w:val="005D7315"/>
    <w:rsid w:val="005D78EA"/>
    <w:rsid w:val="005E013C"/>
    <w:rsid w:val="005E04C1"/>
    <w:rsid w:val="005E103E"/>
    <w:rsid w:val="005E1937"/>
    <w:rsid w:val="005E1DB3"/>
    <w:rsid w:val="005E2C80"/>
    <w:rsid w:val="005E59D1"/>
    <w:rsid w:val="005E5CB5"/>
    <w:rsid w:val="005E5D61"/>
    <w:rsid w:val="005E6E5A"/>
    <w:rsid w:val="005F04A8"/>
    <w:rsid w:val="005F2029"/>
    <w:rsid w:val="005F36A8"/>
    <w:rsid w:val="005F4098"/>
    <w:rsid w:val="005F43EE"/>
    <w:rsid w:val="005F4FA1"/>
    <w:rsid w:val="005F6013"/>
    <w:rsid w:val="0060031C"/>
    <w:rsid w:val="006031E0"/>
    <w:rsid w:val="006046B2"/>
    <w:rsid w:val="00604D18"/>
    <w:rsid w:val="00605643"/>
    <w:rsid w:val="00605B84"/>
    <w:rsid w:val="00605E0B"/>
    <w:rsid w:val="006068F4"/>
    <w:rsid w:val="006073DE"/>
    <w:rsid w:val="00607A04"/>
    <w:rsid w:val="0061083F"/>
    <w:rsid w:val="00613063"/>
    <w:rsid w:val="00613624"/>
    <w:rsid w:val="006137E3"/>
    <w:rsid w:val="00614848"/>
    <w:rsid w:val="0061570C"/>
    <w:rsid w:val="00615BBF"/>
    <w:rsid w:val="006161A7"/>
    <w:rsid w:val="00616816"/>
    <w:rsid w:val="00616D9C"/>
    <w:rsid w:val="00617252"/>
    <w:rsid w:val="0061760A"/>
    <w:rsid w:val="00620C8E"/>
    <w:rsid w:val="0062375B"/>
    <w:rsid w:val="006239F3"/>
    <w:rsid w:val="00624439"/>
    <w:rsid w:val="00624D87"/>
    <w:rsid w:val="00626B47"/>
    <w:rsid w:val="00626C37"/>
    <w:rsid w:val="00626EE1"/>
    <w:rsid w:val="006301F8"/>
    <w:rsid w:val="006310ED"/>
    <w:rsid w:val="00631A05"/>
    <w:rsid w:val="0063322C"/>
    <w:rsid w:val="00633877"/>
    <w:rsid w:val="00633EB0"/>
    <w:rsid w:val="00634424"/>
    <w:rsid w:val="006346C8"/>
    <w:rsid w:val="0063658C"/>
    <w:rsid w:val="006366FA"/>
    <w:rsid w:val="006375BD"/>
    <w:rsid w:val="0063787D"/>
    <w:rsid w:val="006401DB"/>
    <w:rsid w:val="0064157F"/>
    <w:rsid w:val="0064158D"/>
    <w:rsid w:val="00641E72"/>
    <w:rsid w:val="00642267"/>
    <w:rsid w:val="00642D6C"/>
    <w:rsid w:val="00643059"/>
    <w:rsid w:val="006439B5"/>
    <w:rsid w:val="00643FFC"/>
    <w:rsid w:val="00644A48"/>
    <w:rsid w:val="006464E1"/>
    <w:rsid w:val="00650ED1"/>
    <w:rsid w:val="00651121"/>
    <w:rsid w:val="006513B1"/>
    <w:rsid w:val="00651650"/>
    <w:rsid w:val="00651FD4"/>
    <w:rsid w:val="00652827"/>
    <w:rsid w:val="006531FB"/>
    <w:rsid w:val="00653EB4"/>
    <w:rsid w:val="00654841"/>
    <w:rsid w:val="00655DBD"/>
    <w:rsid w:val="00655FBE"/>
    <w:rsid w:val="00655FE0"/>
    <w:rsid w:val="00657B40"/>
    <w:rsid w:val="00660C0D"/>
    <w:rsid w:val="00661C6F"/>
    <w:rsid w:val="00661FCA"/>
    <w:rsid w:val="00662AC0"/>
    <w:rsid w:val="006655A7"/>
    <w:rsid w:val="00665931"/>
    <w:rsid w:val="006663AC"/>
    <w:rsid w:val="00666D43"/>
    <w:rsid w:val="00666E28"/>
    <w:rsid w:val="006671BA"/>
    <w:rsid w:val="00667555"/>
    <w:rsid w:val="00667725"/>
    <w:rsid w:val="006709AB"/>
    <w:rsid w:val="00671230"/>
    <w:rsid w:val="00671934"/>
    <w:rsid w:val="00673545"/>
    <w:rsid w:val="006742F9"/>
    <w:rsid w:val="00674A8A"/>
    <w:rsid w:val="00674AAA"/>
    <w:rsid w:val="0067528A"/>
    <w:rsid w:val="00676145"/>
    <w:rsid w:val="006771AC"/>
    <w:rsid w:val="006777A7"/>
    <w:rsid w:val="00680FF3"/>
    <w:rsid w:val="0068169D"/>
    <w:rsid w:val="00681BF5"/>
    <w:rsid w:val="00682ED6"/>
    <w:rsid w:val="00683889"/>
    <w:rsid w:val="00683F2A"/>
    <w:rsid w:val="006859D0"/>
    <w:rsid w:val="00686519"/>
    <w:rsid w:val="006867B0"/>
    <w:rsid w:val="00686C9A"/>
    <w:rsid w:val="006879F4"/>
    <w:rsid w:val="00691AAA"/>
    <w:rsid w:val="006922B0"/>
    <w:rsid w:val="00692A16"/>
    <w:rsid w:val="00692E93"/>
    <w:rsid w:val="00692EAA"/>
    <w:rsid w:val="006934CD"/>
    <w:rsid w:val="006942E5"/>
    <w:rsid w:val="00696495"/>
    <w:rsid w:val="006964A4"/>
    <w:rsid w:val="006964BE"/>
    <w:rsid w:val="006A0448"/>
    <w:rsid w:val="006A1066"/>
    <w:rsid w:val="006A17D8"/>
    <w:rsid w:val="006A261C"/>
    <w:rsid w:val="006A4CD1"/>
    <w:rsid w:val="006A66AF"/>
    <w:rsid w:val="006A6924"/>
    <w:rsid w:val="006A7D02"/>
    <w:rsid w:val="006B061F"/>
    <w:rsid w:val="006B0685"/>
    <w:rsid w:val="006B06BE"/>
    <w:rsid w:val="006B06D6"/>
    <w:rsid w:val="006B129A"/>
    <w:rsid w:val="006B12E8"/>
    <w:rsid w:val="006B1DCC"/>
    <w:rsid w:val="006B1E50"/>
    <w:rsid w:val="006B3296"/>
    <w:rsid w:val="006B32EF"/>
    <w:rsid w:val="006B3513"/>
    <w:rsid w:val="006B50D7"/>
    <w:rsid w:val="006B686E"/>
    <w:rsid w:val="006B7120"/>
    <w:rsid w:val="006C1205"/>
    <w:rsid w:val="006C1746"/>
    <w:rsid w:val="006C22B4"/>
    <w:rsid w:val="006C2B46"/>
    <w:rsid w:val="006C368F"/>
    <w:rsid w:val="006C3731"/>
    <w:rsid w:val="006C5B8D"/>
    <w:rsid w:val="006C6083"/>
    <w:rsid w:val="006C65C9"/>
    <w:rsid w:val="006C6847"/>
    <w:rsid w:val="006D0459"/>
    <w:rsid w:val="006D0AD9"/>
    <w:rsid w:val="006D1E88"/>
    <w:rsid w:val="006D2438"/>
    <w:rsid w:val="006D28C3"/>
    <w:rsid w:val="006D2B7A"/>
    <w:rsid w:val="006D3008"/>
    <w:rsid w:val="006D44B6"/>
    <w:rsid w:val="006D4C69"/>
    <w:rsid w:val="006D5090"/>
    <w:rsid w:val="006D5E83"/>
    <w:rsid w:val="006D60C1"/>
    <w:rsid w:val="006D7469"/>
    <w:rsid w:val="006E062B"/>
    <w:rsid w:val="006E0E0C"/>
    <w:rsid w:val="006E1B72"/>
    <w:rsid w:val="006E26CE"/>
    <w:rsid w:val="006E3E5C"/>
    <w:rsid w:val="006E5E61"/>
    <w:rsid w:val="006E6006"/>
    <w:rsid w:val="006E61AB"/>
    <w:rsid w:val="006E6B80"/>
    <w:rsid w:val="006E717B"/>
    <w:rsid w:val="006E78E1"/>
    <w:rsid w:val="006F104C"/>
    <w:rsid w:val="006F155F"/>
    <w:rsid w:val="006F168E"/>
    <w:rsid w:val="006F1B87"/>
    <w:rsid w:val="006F47DD"/>
    <w:rsid w:val="006F4AEA"/>
    <w:rsid w:val="006F5C85"/>
    <w:rsid w:val="006F6003"/>
    <w:rsid w:val="00701AB2"/>
    <w:rsid w:val="00704FB1"/>
    <w:rsid w:val="00705593"/>
    <w:rsid w:val="00705EFF"/>
    <w:rsid w:val="007060EB"/>
    <w:rsid w:val="00706804"/>
    <w:rsid w:val="00710337"/>
    <w:rsid w:val="00711E83"/>
    <w:rsid w:val="007133D4"/>
    <w:rsid w:val="00713BB2"/>
    <w:rsid w:val="00714636"/>
    <w:rsid w:val="00717868"/>
    <w:rsid w:val="00717B6B"/>
    <w:rsid w:val="00717CC0"/>
    <w:rsid w:val="007205C8"/>
    <w:rsid w:val="0072293A"/>
    <w:rsid w:val="007240EB"/>
    <w:rsid w:val="00724112"/>
    <w:rsid w:val="007249A0"/>
    <w:rsid w:val="00725C41"/>
    <w:rsid w:val="00726520"/>
    <w:rsid w:val="00727D64"/>
    <w:rsid w:val="007302FF"/>
    <w:rsid w:val="007307EC"/>
    <w:rsid w:val="0073192F"/>
    <w:rsid w:val="00732285"/>
    <w:rsid w:val="007333A5"/>
    <w:rsid w:val="00733976"/>
    <w:rsid w:val="00735BCE"/>
    <w:rsid w:val="0073615F"/>
    <w:rsid w:val="0073724A"/>
    <w:rsid w:val="007372F2"/>
    <w:rsid w:val="00737FBC"/>
    <w:rsid w:val="00741696"/>
    <w:rsid w:val="007419DF"/>
    <w:rsid w:val="00741A83"/>
    <w:rsid w:val="00742434"/>
    <w:rsid w:val="00743DDA"/>
    <w:rsid w:val="00744413"/>
    <w:rsid w:val="00744636"/>
    <w:rsid w:val="00745B91"/>
    <w:rsid w:val="0074658F"/>
    <w:rsid w:val="00746F62"/>
    <w:rsid w:val="0075013A"/>
    <w:rsid w:val="00750350"/>
    <w:rsid w:val="00750569"/>
    <w:rsid w:val="007517B2"/>
    <w:rsid w:val="00751A14"/>
    <w:rsid w:val="00752574"/>
    <w:rsid w:val="00752B86"/>
    <w:rsid w:val="007535CB"/>
    <w:rsid w:val="007541C2"/>
    <w:rsid w:val="00754AB3"/>
    <w:rsid w:val="007567E0"/>
    <w:rsid w:val="007572B0"/>
    <w:rsid w:val="007579FC"/>
    <w:rsid w:val="00760895"/>
    <w:rsid w:val="00761868"/>
    <w:rsid w:val="00761C81"/>
    <w:rsid w:val="00761F72"/>
    <w:rsid w:val="007622D2"/>
    <w:rsid w:val="00762DC9"/>
    <w:rsid w:val="00762DF0"/>
    <w:rsid w:val="0076366B"/>
    <w:rsid w:val="00764173"/>
    <w:rsid w:val="00766901"/>
    <w:rsid w:val="00767E8A"/>
    <w:rsid w:val="00770DBF"/>
    <w:rsid w:val="0077232E"/>
    <w:rsid w:val="00773195"/>
    <w:rsid w:val="00773A93"/>
    <w:rsid w:val="00775530"/>
    <w:rsid w:val="007757AB"/>
    <w:rsid w:val="00775907"/>
    <w:rsid w:val="007761C2"/>
    <w:rsid w:val="0077743C"/>
    <w:rsid w:val="007775B3"/>
    <w:rsid w:val="007778CC"/>
    <w:rsid w:val="0078096B"/>
    <w:rsid w:val="007814C4"/>
    <w:rsid w:val="00781B8B"/>
    <w:rsid w:val="00782747"/>
    <w:rsid w:val="00783C9A"/>
    <w:rsid w:val="00784FB5"/>
    <w:rsid w:val="007856DF"/>
    <w:rsid w:val="00786CD8"/>
    <w:rsid w:val="007902AB"/>
    <w:rsid w:val="007905A9"/>
    <w:rsid w:val="00790810"/>
    <w:rsid w:val="00790B16"/>
    <w:rsid w:val="007910C6"/>
    <w:rsid w:val="007916CF"/>
    <w:rsid w:val="0079200C"/>
    <w:rsid w:val="00792A5D"/>
    <w:rsid w:val="00792AA8"/>
    <w:rsid w:val="007951B2"/>
    <w:rsid w:val="00796298"/>
    <w:rsid w:val="007977F6"/>
    <w:rsid w:val="007A0821"/>
    <w:rsid w:val="007A5319"/>
    <w:rsid w:val="007A56B7"/>
    <w:rsid w:val="007B2AE1"/>
    <w:rsid w:val="007B2BC6"/>
    <w:rsid w:val="007B3628"/>
    <w:rsid w:val="007B36D6"/>
    <w:rsid w:val="007B39F9"/>
    <w:rsid w:val="007B3BCD"/>
    <w:rsid w:val="007B506D"/>
    <w:rsid w:val="007B58E5"/>
    <w:rsid w:val="007B59E9"/>
    <w:rsid w:val="007B650B"/>
    <w:rsid w:val="007B6E8E"/>
    <w:rsid w:val="007B7E0B"/>
    <w:rsid w:val="007C069B"/>
    <w:rsid w:val="007C1480"/>
    <w:rsid w:val="007C3436"/>
    <w:rsid w:val="007C441F"/>
    <w:rsid w:val="007C50C0"/>
    <w:rsid w:val="007C5ABD"/>
    <w:rsid w:val="007C6BC3"/>
    <w:rsid w:val="007C746E"/>
    <w:rsid w:val="007D0079"/>
    <w:rsid w:val="007D026F"/>
    <w:rsid w:val="007D02F9"/>
    <w:rsid w:val="007D148B"/>
    <w:rsid w:val="007D15CC"/>
    <w:rsid w:val="007D53EA"/>
    <w:rsid w:val="007D5AD8"/>
    <w:rsid w:val="007D662A"/>
    <w:rsid w:val="007D6C17"/>
    <w:rsid w:val="007D7E33"/>
    <w:rsid w:val="007E00CB"/>
    <w:rsid w:val="007E06CD"/>
    <w:rsid w:val="007E13B3"/>
    <w:rsid w:val="007E25C1"/>
    <w:rsid w:val="007E30E1"/>
    <w:rsid w:val="007E3948"/>
    <w:rsid w:val="007E4131"/>
    <w:rsid w:val="007E661F"/>
    <w:rsid w:val="007E698A"/>
    <w:rsid w:val="007E71DC"/>
    <w:rsid w:val="007E7E8D"/>
    <w:rsid w:val="007F086F"/>
    <w:rsid w:val="007F12CF"/>
    <w:rsid w:val="007F1A37"/>
    <w:rsid w:val="007F1F3E"/>
    <w:rsid w:val="007F3040"/>
    <w:rsid w:val="007F340A"/>
    <w:rsid w:val="007F3ABB"/>
    <w:rsid w:val="007F4942"/>
    <w:rsid w:val="007F5407"/>
    <w:rsid w:val="007F5A22"/>
    <w:rsid w:val="007F7CDA"/>
    <w:rsid w:val="00801270"/>
    <w:rsid w:val="008022A3"/>
    <w:rsid w:val="008023BA"/>
    <w:rsid w:val="0080306A"/>
    <w:rsid w:val="00804BAF"/>
    <w:rsid w:val="00806132"/>
    <w:rsid w:val="008072A5"/>
    <w:rsid w:val="00807F19"/>
    <w:rsid w:val="00810D6C"/>
    <w:rsid w:val="00811073"/>
    <w:rsid w:val="00811244"/>
    <w:rsid w:val="00811940"/>
    <w:rsid w:val="008140A2"/>
    <w:rsid w:val="008158DA"/>
    <w:rsid w:val="008159F7"/>
    <w:rsid w:val="00815A37"/>
    <w:rsid w:val="00817684"/>
    <w:rsid w:val="00817839"/>
    <w:rsid w:val="00820DA4"/>
    <w:rsid w:val="00821127"/>
    <w:rsid w:val="0082127B"/>
    <w:rsid w:val="00821319"/>
    <w:rsid w:val="008217A9"/>
    <w:rsid w:val="00822CF8"/>
    <w:rsid w:val="00822FF0"/>
    <w:rsid w:val="008238E7"/>
    <w:rsid w:val="00823A5D"/>
    <w:rsid w:val="00824351"/>
    <w:rsid w:val="00824971"/>
    <w:rsid w:val="008265F9"/>
    <w:rsid w:val="00826997"/>
    <w:rsid w:val="008273F4"/>
    <w:rsid w:val="0082790C"/>
    <w:rsid w:val="00830189"/>
    <w:rsid w:val="00830F9D"/>
    <w:rsid w:val="00831B2F"/>
    <w:rsid w:val="00832015"/>
    <w:rsid w:val="00832DCF"/>
    <w:rsid w:val="0083332B"/>
    <w:rsid w:val="008333CB"/>
    <w:rsid w:val="0083471E"/>
    <w:rsid w:val="008352DA"/>
    <w:rsid w:val="0083632D"/>
    <w:rsid w:val="008363A9"/>
    <w:rsid w:val="00836ED0"/>
    <w:rsid w:val="00837A41"/>
    <w:rsid w:val="008421F1"/>
    <w:rsid w:val="00842333"/>
    <w:rsid w:val="0084560D"/>
    <w:rsid w:val="00845848"/>
    <w:rsid w:val="008469CC"/>
    <w:rsid w:val="00846CA4"/>
    <w:rsid w:val="00847AB2"/>
    <w:rsid w:val="00850424"/>
    <w:rsid w:val="008506A1"/>
    <w:rsid w:val="00851200"/>
    <w:rsid w:val="00852353"/>
    <w:rsid w:val="00853F6F"/>
    <w:rsid w:val="00854081"/>
    <w:rsid w:val="0085471B"/>
    <w:rsid w:val="00854FF8"/>
    <w:rsid w:val="0085525C"/>
    <w:rsid w:val="00855FE5"/>
    <w:rsid w:val="00857C7D"/>
    <w:rsid w:val="00860262"/>
    <w:rsid w:val="00860C0B"/>
    <w:rsid w:val="008617B0"/>
    <w:rsid w:val="00861D48"/>
    <w:rsid w:val="008631DC"/>
    <w:rsid w:val="00865578"/>
    <w:rsid w:val="00867248"/>
    <w:rsid w:val="00867C51"/>
    <w:rsid w:val="00870C00"/>
    <w:rsid w:val="00871E30"/>
    <w:rsid w:val="00872943"/>
    <w:rsid w:val="00872C84"/>
    <w:rsid w:val="00872D62"/>
    <w:rsid w:val="008803B2"/>
    <w:rsid w:val="008819B6"/>
    <w:rsid w:val="0088249E"/>
    <w:rsid w:val="00882CAD"/>
    <w:rsid w:val="00883C35"/>
    <w:rsid w:val="00885703"/>
    <w:rsid w:val="00887B6A"/>
    <w:rsid w:val="008900DE"/>
    <w:rsid w:val="00890C88"/>
    <w:rsid w:val="00891D06"/>
    <w:rsid w:val="008927B0"/>
    <w:rsid w:val="00893B2A"/>
    <w:rsid w:val="00893D9A"/>
    <w:rsid w:val="008955EF"/>
    <w:rsid w:val="00895E0D"/>
    <w:rsid w:val="00896996"/>
    <w:rsid w:val="00896E48"/>
    <w:rsid w:val="00897640"/>
    <w:rsid w:val="00897899"/>
    <w:rsid w:val="008A09B6"/>
    <w:rsid w:val="008A1669"/>
    <w:rsid w:val="008A1D2F"/>
    <w:rsid w:val="008A32C7"/>
    <w:rsid w:val="008A34B8"/>
    <w:rsid w:val="008A4BCB"/>
    <w:rsid w:val="008A655A"/>
    <w:rsid w:val="008A7885"/>
    <w:rsid w:val="008A7BFC"/>
    <w:rsid w:val="008B03B9"/>
    <w:rsid w:val="008B0415"/>
    <w:rsid w:val="008B22D3"/>
    <w:rsid w:val="008B2759"/>
    <w:rsid w:val="008B40FA"/>
    <w:rsid w:val="008B4467"/>
    <w:rsid w:val="008B5D38"/>
    <w:rsid w:val="008B7D17"/>
    <w:rsid w:val="008B7D91"/>
    <w:rsid w:val="008B7F3B"/>
    <w:rsid w:val="008C04B7"/>
    <w:rsid w:val="008C0BE0"/>
    <w:rsid w:val="008C0E0F"/>
    <w:rsid w:val="008C1914"/>
    <w:rsid w:val="008C25C9"/>
    <w:rsid w:val="008C333C"/>
    <w:rsid w:val="008C471C"/>
    <w:rsid w:val="008C5A47"/>
    <w:rsid w:val="008C6695"/>
    <w:rsid w:val="008C66FB"/>
    <w:rsid w:val="008D2DDA"/>
    <w:rsid w:val="008D3D4E"/>
    <w:rsid w:val="008D549D"/>
    <w:rsid w:val="008D666E"/>
    <w:rsid w:val="008D717E"/>
    <w:rsid w:val="008D7265"/>
    <w:rsid w:val="008D72CE"/>
    <w:rsid w:val="008D7943"/>
    <w:rsid w:val="008E00F3"/>
    <w:rsid w:val="008E012D"/>
    <w:rsid w:val="008E03C6"/>
    <w:rsid w:val="008E1AAB"/>
    <w:rsid w:val="008E1B2D"/>
    <w:rsid w:val="008E2072"/>
    <w:rsid w:val="008E29FD"/>
    <w:rsid w:val="008E4544"/>
    <w:rsid w:val="008E49FF"/>
    <w:rsid w:val="008E61F0"/>
    <w:rsid w:val="008E781A"/>
    <w:rsid w:val="008E7B9B"/>
    <w:rsid w:val="008F136B"/>
    <w:rsid w:val="008F4DD9"/>
    <w:rsid w:val="008F69BC"/>
    <w:rsid w:val="008F6C78"/>
    <w:rsid w:val="00903D33"/>
    <w:rsid w:val="009043BA"/>
    <w:rsid w:val="009051FC"/>
    <w:rsid w:val="0090564C"/>
    <w:rsid w:val="00905A89"/>
    <w:rsid w:val="00906628"/>
    <w:rsid w:val="00906AB5"/>
    <w:rsid w:val="00907452"/>
    <w:rsid w:val="0091046B"/>
    <w:rsid w:val="00911152"/>
    <w:rsid w:val="009111C2"/>
    <w:rsid w:val="00911CA4"/>
    <w:rsid w:val="00912534"/>
    <w:rsid w:val="00912FCF"/>
    <w:rsid w:val="0091451D"/>
    <w:rsid w:val="00914E1A"/>
    <w:rsid w:val="009156AA"/>
    <w:rsid w:val="009160D1"/>
    <w:rsid w:val="00916616"/>
    <w:rsid w:val="00917607"/>
    <w:rsid w:val="00917C48"/>
    <w:rsid w:val="0092056A"/>
    <w:rsid w:val="009206E9"/>
    <w:rsid w:val="00921850"/>
    <w:rsid w:val="0092337A"/>
    <w:rsid w:val="00923610"/>
    <w:rsid w:val="009242AA"/>
    <w:rsid w:val="00924652"/>
    <w:rsid w:val="0092474E"/>
    <w:rsid w:val="009267C6"/>
    <w:rsid w:val="0092738C"/>
    <w:rsid w:val="00930AC4"/>
    <w:rsid w:val="00930BA0"/>
    <w:rsid w:val="009312D3"/>
    <w:rsid w:val="0093132F"/>
    <w:rsid w:val="00933963"/>
    <w:rsid w:val="00933DD7"/>
    <w:rsid w:val="00933FEA"/>
    <w:rsid w:val="00935335"/>
    <w:rsid w:val="0093577F"/>
    <w:rsid w:val="00935B2B"/>
    <w:rsid w:val="009365E4"/>
    <w:rsid w:val="00937150"/>
    <w:rsid w:val="0093723E"/>
    <w:rsid w:val="0093781C"/>
    <w:rsid w:val="00937C7A"/>
    <w:rsid w:val="009406AC"/>
    <w:rsid w:val="00941B49"/>
    <w:rsid w:val="00941EB8"/>
    <w:rsid w:val="00942011"/>
    <w:rsid w:val="00942AEF"/>
    <w:rsid w:val="00943309"/>
    <w:rsid w:val="009441C2"/>
    <w:rsid w:val="0094706F"/>
    <w:rsid w:val="00947EC7"/>
    <w:rsid w:val="0095081C"/>
    <w:rsid w:val="009515DB"/>
    <w:rsid w:val="0095174C"/>
    <w:rsid w:val="00951E39"/>
    <w:rsid w:val="00951EE0"/>
    <w:rsid w:val="00952456"/>
    <w:rsid w:val="00952712"/>
    <w:rsid w:val="00953370"/>
    <w:rsid w:val="0095375D"/>
    <w:rsid w:val="00953E4F"/>
    <w:rsid w:val="00954E4B"/>
    <w:rsid w:val="00956153"/>
    <w:rsid w:val="009566F4"/>
    <w:rsid w:val="00961AA3"/>
    <w:rsid w:val="00962B70"/>
    <w:rsid w:val="009631C3"/>
    <w:rsid w:val="0096385F"/>
    <w:rsid w:val="009644F5"/>
    <w:rsid w:val="00967642"/>
    <w:rsid w:val="009703E6"/>
    <w:rsid w:val="00971326"/>
    <w:rsid w:val="009715A5"/>
    <w:rsid w:val="00971C8F"/>
    <w:rsid w:val="009724B7"/>
    <w:rsid w:val="0097255C"/>
    <w:rsid w:val="00972FF0"/>
    <w:rsid w:val="009734D8"/>
    <w:rsid w:val="009752B1"/>
    <w:rsid w:val="0097552F"/>
    <w:rsid w:val="00976028"/>
    <w:rsid w:val="0098017C"/>
    <w:rsid w:val="00980CE0"/>
    <w:rsid w:val="00983030"/>
    <w:rsid w:val="0098341F"/>
    <w:rsid w:val="00984178"/>
    <w:rsid w:val="00985C0D"/>
    <w:rsid w:val="00985E57"/>
    <w:rsid w:val="009861DF"/>
    <w:rsid w:val="0098642E"/>
    <w:rsid w:val="00986A7A"/>
    <w:rsid w:val="00986A8D"/>
    <w:rsid w:val="00986E91"/>
    <w:rsid w:val="00990C6E"/>
    <w:rsid w:val="00990F05"/>
    <w:rsid w:val="009920D1"/>
    <w:rsid w:val="009929E0"/>
    <w:rsid w:val="00994A22"/>
    <w:rsid w:val="0099641A"/>
    <w:rsid w:val="00996E5C"/>
    <w:rsid w:val="00997879"/>
    <w:rsid w:val="009A0EB5"/>
    <w:rsid w:val="009A16E6"/>
    <w:rsid w:val="009A1FD6"/>
    <w:rsid w:val="009A26D7"/>
    <w:rsid w:val="009A31A4"/>
    <w:rsid w:val="009A32CA"/>
    <w:rsid w:val="009A3F47"/>
    <w:rsid w:val="009A4E39"/>
    <w:rsid w:val="009A53D6"/>
    <w:rsid w:val="009A6030"/>
    <w:rsid w:val="009A64F7"/>
    <w:rsid w:val="009A697F"/>
    <w:rsid w:val="009A6E4E"/>
    <w:rsid w:val="009A7058"/>
    <w:rsid w:val="009A770B"/>
    <w:rsid w:val="009A7942"/>
    <w:rsid w:val="009B2308"/>
    <w:rsid w:val="009B2624"/>
    <w:rsid w:val="009B262A"/>
    <w:rsid w:val="009B2B25"/>
    <w:rsid w:val="009B506A"/>
    <w:rsid w:val="009B55B4"/>
    <w:rsid w:val="009B69F0"/>
    <w:rsid w:val="009B7789"/>
    <w:rsid w:val="009B7BE5"/>
    <w:rsid w:val="009B7C06"/>
    <w:rsid w:val="009C019D"/>
    <w:rsid w:val="009C11F1"/>
    <w:rsid w:val="009C1DFA"/>
    <w:rsid w:val="009C21C8"/>
    <w:rsid w:val="009C2A66"/>
    <w:rsid w:val="009C2F02"/>
    <w:rsid w:val="009C325C"/>
    <w:rsid w:val="009C3C2D"/>
    <w:rsid w:val="009C43C7"/>
    <w:rsid w:val="009C4C60"/>
    <w:rsid w:val="009C4EED"/>
    <w:rsid w:val="009C64BD"/>
    <w:rsid w:val="009C66F9"/>
    <w:rsid w:val="009C6875"/>
    <w:rsid w:val="009C68D5"/>
    <w:rsid w:val="009C6C4C"/>
    <w:rsid w:val="009C74E4"/>
    <w:rsid w:val="009D0070"/>
    <w:rsid w:val="009D3557"/>
    <w:rsid w:val="009D37AC"/>
    <w:rsid w:val="009D44E1"/>
    <w:rsid w:val="009D6375"/>
    <w:rsid w:val="009D6489"/>
    <w:rsid w:val="009D69CC"/>
    <w:rsid w:val="009D6C7E"/>
    <w:rsid w:val="009D735A"/>
    <w:rsid w:val="009D7EAA"/>
    <w:rsid w:val="009E09A6"/>
    <w:rsid w:val="009E0E30"/>
    <w:rsid w:val="009E16B9"/>
    <w:rsid w:val="009E1966"/>
    <w:rsid w:val="009E2207"/>
    <w:rsid w:val="009E2341"/>
    <w:rsid w:val="009E262E"/>
    <w:rsid w:val="009E3057"/>
    <w:rsid w:val="009E33D1"/>
    <w:rsid w:val="009E4412"/>
    <w:rsid w:val="009E4B50"/>
    <w:rsid w:val="009E5A4C"/>
    <w:rsid w:val="009E6B1D"/>
    <w:rsid w:val="009E6E9F"/>
    <w:rsid w:val="009E7909"/>
    <w:rsid w:val="009F09BF"/>
    <w:rsid w:val="009F49B9"/>
    <w:rsid w:val="009F625E"/>
    <w:rsid w:val="009F713B"/>
    <w:rsid w:val="009F7BB1"/>
    <w:rsid w:val="00A014F1"/>
    <w:rsid w:val="00A03F7B"/>
    <w:rsid w:val="00A065AC"/>
    <w:rsid w:val="00A071D3"/>
    <w:rsid w:val="00A07DC2"/>
    <w:rsid w:val="00A10680"/>
    <w:rsid w:val="00A119F1"/>
    <w:rsid w:val="00A12F6A"/>
    <w:rsid w:val="00A1342E"/>
    <w:rsid w:val="00A15E81"/>
    <w:rsid w:val="00A17089"/>
    <w:rsid w:val="00A17A00"/>
    <w:rsid w:val="00A17DB3"/>
    <w:rsid w:val="00A20DDE"/>
    <w:rsid w:val="00A212DA"/>
    <w:rsid w:val="00A216A5"/>
    <w:rsid w:val="00A2258A"/>
    <w:rsid w:val="00A22CA1"/>
    <w:rsid w:val="00A22D61"/>
    <w:rsid w:val="00A25DDA"/>
    <w:rsid w:val="00A26593"/>
    <w:rsid w:val="00A26691"/>
    <w:rsid w:val="00A26B11"/>
    <w:rsid w:val="00A309E3"/>
    <w:rsid w:val="00A314FC"/>
    <w:rsid w:val="00A31F46"/>
    <w:rsid w:val="00A32E00"/>
    <w:rsid w:val="00A32FCB"/>
    <w:rsid w:val="00A35540"/>
    <w:rsid w:val="00A35940"/>
    <w:rsid w:val="00A360C5"/>
    <w:rsid w:val="00A371C5"/>
    <w:rsid w:val="00A3729D"/>
    <w:rsid w:val="00A40CA0"/>
    <w:rsid w:val="00A4229B"/>
    <w:rsid w:val="00A44E6B"/>
    <w:rsid w:val="00A4542A"/>
    <w:rsid w:val="00A45470"/>
    <w:rsid w:val="00A46962"/>
    <w:rsid w:val="00A46D24"/>
    <w:rsid w:val="00A47122"/>
    <w:rsid w:val="00A47305"/>
    <w:rsid w:val="00A47AF5"/>
    <w:rsid w:val="00A50174"/>
    <w:rsid w:val="00A53B08"/>
    <w:rsid w:val="00A53DD2"/>
    <w:rsid w:val="00A5409B"/>
    <w:rsid w:val="00A547FA"/>
    <w:rsid w:val="00A5491C"/>
    <w:rsid w:val="00A54E6C"/>
    <w:rsid w:val="00A54F2A"/>
    <w:rsid w:val="00A55CFF"/>
    <w:rsid w:val="00A56A0B"/>
    <w:rsid w:val="00A57779"/>
    <w:rsid w:val="00A6047C"/>
    <w:rsid w:val="00A6186B"/>
    <w:rsid w:val="00A622FE"/>
    <w:rsid w:val="00A633AB"/>
    <w:rsid w:val="00A6766E"/>
    <w:rsid w:val="00A71359"/>
    <w:rsid w:val="00A71779"/>
    <w:rsid w:val="00A71D29"/>
    <w:rsid w:val="00A72A0E"/>
    <w:rsid w:val="00A72B34"/>
    <w:rsid w:val="00A74453"/>
    <w:rsid w:val="00A74D8B"/>
    <w:rsid w:val="00A74EFD"/>
    <w:rsid w:val="00A75B4E"/>
    <w:rsid w:val="00A8027E"/>
    <w:rsid w:val="00A810CD"/>
    <w:rsid w:val="00A81694"/>
    <w:rsid w:val="00A81C97"/>
    <w:rsid w:val="00A81DFF"/>
    <w:rsid w:val="00A8377F"/>
    <w:rsid w:val="00A83804"/>
    <w:rsid w:val="00A84DE7"/>
    <w:rsid w:val="00A85DBB"/>
    <w:rsid w:val="00A8660E"/>
    <w:rsid w:val="00A86790"/>
    <w:rsid w:val="00A87692"/>
    <w:rsid w:val="00A90AAD"/>
    <w:rsid w:val="00A90DF8"/>
    <w:rsid w:val="00A915AC"/>
    <w:rsid w:val="00A9164F"/>
    <w:rsid w:val="00A917C5"/>
    <w:rsid w:val="00A91A33"/>
    <w:rsid w:val="00A922D0"/>
    <w:rsid w:val="00A928E9"/>
    <w:rsid w:val="00A9437B"/>
    <w:rsid w:val="00A94817"/>
    <w:rsid w:val="00A96576"/>
    <w:rsid w:val="00A96BA6"/>
    <w:rsid w:val="00A97885"/>
    <w:rsid w:val="00AA0729"/>
    <w:rsid w:val="00AA12D0"/>
    <w:rsid w:val="00AA13F5"/>
    <w:rsid w:val="00AA27C0"/>
    <w:rsid w:val="00AA2D85"/>
    <w:rsid w:val="00AA4687"/>
    <w:rsid w:val="00AA4D3C"/>
    <w:rsid w:val="00AA58DB"/>
    <w:rsid w:val="00AA5C75"/>
    <w:rsid w:val="00AA5FA6"/>
    <w:rsid w:val="00AA79DD"/>
    <w:rsid w:val="00AB05F7"/>
    <w:rsid w:val="00AB11D1"/>
    <w:rsid w:val="00AB1519"/>
    <w:rsid w:val="00AB1561"/>
    <w:rsid w:val="00AB1F1F"/>
    <w:rsid w:val="00AB2499"/>
    <w:rsid w:val="00AB3593"/>
    <w:rsid w:val="00AB40AA"/>
    <w:rsid w:val="00AB55D4"/>
    <w:rsid w:val="00AB5863"/>
    <w:rsid w:val="00AB5C0E"/>
    <w:rsid w:val="00AB5F41"/>
    <w:rsid w:val="00AB6EA3"/>
    <w:rsid w:val="00AB7049"/>
    <w:rsid w:val="00AB7482"/>
    <w:rsid w:val="00AC0164"/>
    <w:rsid w:val="00AC16B1"/>
    <w:rsid w:val="00AC2D5F"/>
    <w:rsid w:val="00AC2E2B"/>
    <w:rsid w:val="00AC3AA8"/>
    <w:rsid w:val="00AC4E14"/>
    <w:rsid w:val="00AC5186"/>
    <w:rsid w:val="00AC51C8"/>
    <w:rsid w:val="00AC52AD"/>
    <w:rsid w:val="00AC557B"/>
    <w:rsid w:val="00AC7F94"/>
    <w:rsid w:val="00AC7FD8"/>
    <w:rsid w:val="00AD0162"/>
    <w:rsid w:val="00AD0F6D"/>
    <w:rsid w:val="00AD13E2"/>
    <w:rsid w:val="00AD1C07"/>
    <w:rsid w:val="00AD242A"/>
    <w:rsid w:val="00AD3016"/>
    <w:rsid w:val="00AD346D"/>
    <w:rsid w:val="00AD3549"/>
    <w:rsid w:val="00AD4907"/>
    <w:rsid w:val="00AD516F"/>
    <w:rsid w:val="00AD6441"/>
    <w:rsid w:val="00AD7004"/>
    <w:rsid w:val="00AD7225"/>
    <w:rsid w:val="00AD74DF"/>
    <w:rsid w:val="00AD7FF5"/>
    <w:rsid w:val="00AE0F60"/>
    <w:rsid w:val="00AE16DA"/>
    <w:rsid w:val="00AE3ACC"/>
    <w:rsid w:val="00AE3DDB"/>
    <w:rsid w:val="00AE3E00"/>
    <w:rsid w:val="00AE4711"/>
    <w:rsid w:val="00AE4713"/>
    <w:rsid w:val="00AE5962"/>
    <w:rsid w:val="00AE5A25"/>
    <w:rsid w:val="00AE634D"/>
    <w:rsid w:val="00AE7E87"/>
    <w:rsid w:val="00AF0539"/>
    <w:rsid w:val="00AF06BB"/>
    <w:rsid w:val="00AF1105"/>
    <w:rsid w:val="00AF185C"/>
    <w:rsid w:val="00AF1901"/>
    <w:rsid w:val="00AF1B21"/>
    <w:rsid w:val="00AF1BA1"/>
    <w:rsid w:val="00AF1F12"/>
    <w:rsid w:val="00AF2B4F"/>
    <w:rsid w:val="00AF2E95"/>
    <w:rsid w:val="00AF30CC"/>
    <w:rsid w:val="00AF3D75"/>
    <w:rsid w:val="00AF5129"/>
    <w:rsid w:val="00AF7071"/>
    <w:rsid w:val="00AF7C00"/>
    <w:rsid w:val="00AF7DFD"/>
    <w:rsid w:val="00B00916"/>
    <w:rsid w:val="00B02500"/>
    <w:rsid w:val="00B027DE"/>
    <w:rsid w:val="00B02AB1"/>
    <w:rsid w:val="00B02FAF"/>
    <w:rsid w:val="00B03314"/>
    <w:rsid w:val="00B033A4"/>
    <w:rsid w:val="00B03CC6"/>
    <w:rsid w:val="00B055F6"/>
    <w:rsid w:val="00B05750"/>
    <w:rsid w:val="00B05CC1"/>
    <w:rsid w:val="00B06354"/>
    <w:rsid w:val="00B074A2"/>
    <w:rsid w:val="00B07B80"/>
    <w:rsid w:val="00B10C6B"/>
    <w:rsid w:val="00B111E4"/>
    <w:rsid w:val="00B11467"/>
    <w:rsid w:val="00B116AE"/>
    <w:rsid w:val="00B13032"/>
    <w:rsid w:val="00B13825"/>
    <w:rsid w:val="00B14CA8"/>
    <w:rsid w:val="00B14F50"/>
    <w:rsid w:val="00B15F94"/>
    <w:rsid w:val="00B162A8"/>
    <w:rsid w:val="00B17005"/>
    <w:rsid w:val="00B17607"/>
    <w:rsid w:val="00B17EAC"/>
    <w:rsid w:val="00B20174"/>
    <w:rsid w:val="00B20228"/>
    <w:rsid w:val="00B216D5"/>
    <w:rsid w:val="00B22C0E"/>
    <w:rsid w:val="00B23126"/>
    <w:rsid w:val="00B2312F"/>
    <w:rsid w:val="00B238ED"/>
    <w:rsid w:val="00B23BF9"/>
    <w:rsid w:val="00B2458B"/>
    <w:rsid w:val="00B25122"/>
    <w:rsid w:val="00B26C17"/>
    <w:rsid w:val="00B30716"/>
    <w:rsid w:val="00B3137D"/>
    <w:rsid w:val="00B31CF3"/>
    <w:rsid w:val="00B333F0"/>
    <w:rsid w:val="00B338CA"/>
    <w:rsid w:val="00B35756"/>
    <w:rsid w:val="00B3581B"/>
    <w:rsid w:val="00B3637F"/>
    <w:rsid w:val="00B36520"/>
    <w:rsid w:val="00B40CEC"/>
    <w:rsid w:val="00B40E23"/>
    <w:rsid w:val="00B41E3B"/>
    <w:rsid w:val="00B42502"/>
    <w:rsid w:val="00B42F2E"/>
    <w:rsid w:val="00B42F8C"/>
    <w:rsid w:val="00B43A92"/>
    <w:rsid w:val="00B448ED"/>
    <w:rsid w:val="00B44C56"/>
    <w:rsid w:val="00B45292"/>
    <w:rsid w:val="00B46613"/>
    <w:rsid w:val="00B50BC1"/>
    <w:rsid w:val="00B515A1"/>
    <w:rsid w:val="00B52AB3"/>
    <w:rsid w:val="00B52C7D"/>
    <w:rsid w:val="00B54153"/>
    <w:rsid w:val="00B54A34"/>
    <w:rsid w:val="00B57C81"/>
    <w:rsid w:val="00B57EF3"/>
    <w:rsid w:val="00B606C0"/>
    <w:rsid w:val="00B611FE"/>
    <w:rsid w:val="00B614F5"/>
    <w:rsid w:val="00B61A59"/>
    <w:rsid w:val="00B624D9"/>
    <w:rsid w:val="00B630E5"/>
    <w:rsid w:val="00B631B5"/>
    <w:rsid w:val="00B6325F"/>
    <w:rsid w:val="00B63DFB"/>
    <w:rsid w:val="00B646EE"/>
    <w:rsid w:val="00B6560F"/>
    <w:rsid w:val="00B65FD8"/>
    <w:rsid w:val="00B661C3"/>
    <w:rsid w:val="00B67023"/>
    <w:rsid w:val="00B678B8"/>
    <w:rsid w:val="00B67C64"/>
    <w:rsid w:val="00B67D7A"/>
    <w:rsid w:val="00B67E25"/>
    <w:rsid w:val="00B67EFB"/>
    <w:rsid w:val="00B70151"/>
    <w:rsid w:val="00B7095B"/>
    <w:rsid w:val="00B7099C"/>
    <w:rsid w:val="00B70FEF"/>
    <w:rsid w:val="00B71031"/>
    <w:rsid w:val="00B71DD2"/>
    <w:rsid w:val="00B7284C"/>
    <w:rsid w:val="00B72EB1"/>
    <w:rsid w:val="00B7325B"/>
    <w:rsid w:val="00B73E7E"/>
    <w:rsid w:val="00B74231"/>
    <w:rsid w:val="00B74235"/>
    <w:rsid w:val="00B7563D"/>
    <w:rsid w:val="00B7595B"/>
    <w:rsid w:val="00B75D5A"/>
    <w:rsid w:val="00B7669E"/>
    <w:rsid w:val="00B76B1A"/>
    <w:rsid w:val="00B8082B"/>
    <w:rsid w:val="00B80870"/>
    <w:rsid w:val="00B81327"/>
    <w:rsid w:val="00B81697"/>
    <w:rsid w:val="00B82190"/>
    <w:rsid w:val="00B82DE3"/>
    <w:rsid w:val="00B85895"/>
    <w:rsid w:val="00B85FCD"/>
    <w:rsid w:val="00B8669B"/>
    <w:rsid w:val="00B86AA0"/>
    <w:rsid w:val="00B86DED"/>
    <w:rsid w:val="00B87211"/>
    <w:rsid w:val="00B877E7"/>
    <w:rsid w:val="00B928A1"/>
    <w:rsid w:val="00B977B5"/>
    <w:rsid w:val="00B978D4"/>
    <w:rsid w:val="00B97AF3"/>
    <w:rsid w:val="00BA0B4F"/>
    <w:rsid w:val="00BA16F1"/>
    <w:rsid w:val="00BA19DC"/>
    <w:rsid w:val="00BA6007"/>
    <w:rsid w:val="00BA61B6"/>
    <w:rsid w:val="00BA75FB"/>
    <w:rsid w:val="00BA7954"/>
    <w:rsid w:val="00BA7FEC"/>
    <w:rsid w:val="00BB0634"/>
    <w:rsid w:val="00BB086B"/>
    <w:rsid w:val="00BB12B7"/>
    <w:rsid w:val="00BB264B"/>
    <w:rsid w:val="00BB27CE"/>
    <w:rsid w:val="00BB3398"/>
    <w:rsid w:val="00BB355E"/>
    <w:rsid w:val="00BB42CB"/>
    <w:rsid w:val="00BB47C6"/>
    <w:rsid w:val="00BB4AC3"/>
    <w:rsid w:val="00BB52E1"/>
    <w:rsid w:val="00BB55B8"/>
    <w:rsid w:val="00BB5D02"/>
    <w:rsid w:val="00BB73C8"/>
    <w:rsid w:val="00BC015A"/>
    <w:rsid w:val="00BC0D03"/>
    <w:rsid w:val="00BC24ED"/>
    <w:rsid w:val="00BC53BB"/>
    <w:rsid w:val="00BC5F9C"/>
    <w:rsid w:val="00BC662B"/>
    <w:rsid w:val="00BC76D1"/>
    <w:rsid w:val="00BC7DA9"/>
    <w:rsid w:val="00BD0089"/>
    <w:rsid w:val="00BD1692"/>
    <w:rsid w:val="00BD18F9"/>
    <w:rsid w:val="00BD2776"/>
    <w:rsid w:val="00BD332D"/>
    <w:rsid w:val="00BD4B4F"/>
    <w:rsid w:val="00BD5026"/>
    <w:rsid w:val="00BD51D0"/>
    <w:rsid w:val="00BD523C"/>
    <w:rsid w:val="00BD54DA"/>
    <w:rsid w:val="00BD6236"/>
    <w:rsid w:val="00BD6E00"/>
    <w:rsid w:val="00BD705E"/>
    <w:rsid w:val="00BD763F"/>
    <w:rsid w:val="00BE1406"/>
    <w:rsid w:val="00BE365D"/>
    <w:rsid w:val="00BE4016"/>
    <w:rsid w:val="00BE4018"/>
    <w:rsid w:val="00BE5F23"/>
    <w:rsid w:val="00BE6828"/>
    <w:rsid w:val="00BF036A"/>
    <w:rsid w:val="00BF138D"/>
    <w:rsid w:val="00BF15FC"/>
    <w:rsid w:val="00BF1D8C"/>
    <w:rsid w:val="00BF1DC1"/>
    <w:rsid w:val="00BF24E5"/>
    <w:rsid w:val="00BF4432"/>
    <w:rsid w:val="00BF592D"/>
    <w:rsid w:val="00BF5C2B"/>
    <w:rsid w:val="00BF6787"/>
    <w:rsid w:val="00BF695E"/>
    <w:rsid w:val="00BF76E8"/>
    <w:rsid w:val="00C0200F"/>
    <w:rsid w:val="00C02061"/>
    <w:rsid w:val="00C0531D"/>
    <w:rsid w:val="00C0689D"/>
    <w:rsid w:val="00C06B62"/>
    <w:rsid w:val="00C071BA"/>
    <w:rsid w:val="00C1173E"/>
    <w:rsid w:val="00C11CC8"/>
    <w:rsid w:val="00C1231F"/>
    <w:rsid w:val="00C1275D"/>
    <w:rsid w:val="00C131C2"/>
    <w:rsid w:val="00C14737"/>
    <w:rsid w:val="00C147B5"/>
    <w:rsid w:val="00C157FB"/>
    <w:rsid w:val="00C17367"/>
    <w:rsid w:val="00C174F2"/>
    <w:rsid w:val="00C20102"/>
    <w:rsid w:val="00C209E3"/>
    <w:rsid w:val="00C22FB6"/>
    <w:rsid w:val="00C23F2B"/>
    <w:rsid w:val="00C248E4"/>
    <w:rsid w:val="00C25988"/>
    <w:rsid w:val="00C25B11"/>
    <w:rsid w:val="00C26275"/>
    <w:rsid w:val="00C27C65"/>
    <w:rsid w:val="00C30348"/>
    <w:rsid w:val="00C30530"/>
    <w:rsid w:val="00C30BDC"/>
    <w:rsid w:val="00C30D01"/>
    <w:rsid w:val="00C33A5A"/>
    <w:rsid w:val="00C33D62"/>
    <w:rsid w:val="00C346BE"/>
    <w:rsid w:val="00C34D79"/>
    <w:rsid w:val="00C357DB"/>
    <w:rsid w:val="00C37B63"/>
    <w:rsid w:val="00C405A5"/>
    <w:rsid w:val="00C40E3D"/>
    <w:rsid w:val="00C418B5"/>
    <w:rsid w:val="00C41DB1"/>
    <w:rsid w:val="00C42282"/>
    <w:rsid w:val="00C43151"/>
    <w:rsid w:val="00C43BD6"/>
    <w:rsid w:val="00C45525"/>
    <w:rsid w:val="00C45855"/>
    <w:rsid w:val="00C46946"/>
    <w:rsid w:val="00C47B20"/>
    <w:rsid w:val="00C512E4"/>
    <w:rsid w:val="00C53CD7"/>
    <w:rsid w:val="00C5470A"/>
    <w:rsid w:val="00C5473E"/>
    <w:rsid w:val="00C54F02"/>
    <w:rsid w:val="00C551D0"/>
    <w:rsid w:val="00C552A1"/>
    <w:rsid w:val="00C552FB"/>
    <w:rsid w:val="00C5652F"/>
    <w:rsid w:val="00C607AC"/>
    <w:rsid w:val="00C609CC"/>
    <w:rsid w:val="00C60DFA"/>
    <w:rsid w:val="00C62171"/>
    <w:rsid w:val="00C63136"/>
    <w:rsid w:val="00C64130"/>
    <w:rsid w:val="00C64CD1"/>
    <w:rsid w:val="00C66544"/>
    <w:rsid w:val="00C666B0"/>
    <w:rsid w:val="00C669F9"/>
    <w:rsid w:val="00C678E1"/>
    <w:rsid w:val="00C71344"/>
    <w:rsid w:val="00C727FF"/>
    <w:rsid w:val="00C73A54"/>
    <w:rsid w:val="00C74127"/>
    <w:rsid w:val="00C74A37"/>
    <w:rsid w:val="00C75EFE"/>
    <w:rsid w:val="00C76040"/>
    <w:rsid w:val="00C760DD"/>
    <w:rsid w:val="00C80140"/>
    <w:rsid w:val="00C8194B"/>
    <w:rsid w:val="00C81A9E"/>
    <w:rsid w:val="00C81AD8"/>
    <w:rsid w:val="00C81B78"/>
    <w:rsid w:val="00C81CB4"/>
    <w:rsid w:val="00C81F9A"/>
    <w:rsid w:val="00C826F5"/>
    <w:rsid w:val="00C82DCD"/>
    <w:rsid w:val="00C837A5"/>
    <w:rsid w:val="00C83DC4"/>
    <w:rsid w:val="00C84A38"/>
    <w:rsid w:val="00C85177"/>
    <w:rsid w:val="00C85521"/>
    <w:rsid w:val="00C85D1E"/>
    <w:rsid w:val="00C87672"/>
    <w:rsid w:val="00C878D2"/>
    <w:rsid w:val="00C87D56"/>
    <w:rsid w:val="00C90C30"/>
    <w:rsid w:val="00C90EAC"/>
    <w:rsid w:val="00C92064"/>
    <w:rsid w:val="00C9253A"/>
    <w:rsid w:val="00C925A1"/>
    <w:rsid w:val="00C92F49"/>
    <w:rsid w:val="00C93692"/>
    <w:rsid w:val="00C943B5"/>
    <w:rsid w:val="00C94724"/>
    <w:rsid w:val="00C94BF9"/>
    <w:rsid w:val="00C9525E"/>
    <w:rsid w:val="00C952CD"/>
    <w:rsid w:val="00C976AC"/>
    <w:rsid w:val="00CA0987"/>
    <w:rsid w:val="00CA136E"/>
    <w:rsid w:val="00CA19A1"/>
    <w:rsid w:val="00CA2B8D"/>
    <w:rsid w:val="00CA2C05"/>
    <w:rsid w:val="00CA360E"/>
    <w:rsid w:val="00CA3641"/>
    <w:rsid w:val="00CA4329"/>
    <w:rsid w:val="00CA505E"/>
    <w:rsid w:val="00CA6280"/>
    <w:rsid w:val="00CA6787"/>
    <w:rsid w:val="00CA69A0"/>
    <w:rsid w:val="00CA7695"/>
    <w:rsid w:val="00CA7C59"/>
    <w:rsid w:val="00CB02AF"/>
    <w:rsid w:val="00CB53A9"/>
    <w:rsid w:val="00CB5B04"/>
    <w:rsid w:val="00CB79A3"/>
    <w:rsid w:val="00CB7D3E"/>
    <w:rsid w:val="00CC099A"/>
    <w:rsid w:val="00CC0ED1"/>
    <w:rsid w:val="00CC1170"/>
    <w:rsid w:val="00CC2111"/>
    <w:rsid w:val="00CC2C28"/>
    <w:rsid w:val="00CC376D"/>
    <w:rsid w:val="00CC3D7C"/>
    <w:rsid w:val="00CC3FC9"/>
    <w:rsid w:val="00CC45DE"/>
    <w:rsid w:val="00CC613D"/>
    <w:rsid w:val="00CD0349"/>
    <w:rsid w:val="00CD1606"/>
    <w:rsid w:val="00CD1CC7"/>
    <w:rsid w:val="00CD359B"/>
    <w:rsid w:val="00CD526F"/>
    <w:rsid w:val="00CD570C"/>
    <w:rsid w:val="00CD7FCC"/>
    <w:rsid w:val="00CE0D14"/>
    <w:rsid w:val="00CE1A38"/>
    <w:rsid w:val="00CE21DC"/>
    <w:rsid w:val="00CE23D0"/>
    <w:rsid w:val="00CE26A9"/>
    <w:rsid w:val="00CE2903"/>
    <w:rsid w:val="00CE2A45"/>
    <w:rsid w:val="00CE4909"/>
    <w:rsid w:val="00CE4CFE"/>
    <w:rsid w:val="00CE4E27"/>
    <w:rsid w:val="00CE4E92"/>
    <w:rsid w:val="00CE55F8"/>
    <w:rsid w:val="00CE58C4"/>
    <w:rsid w:val="00CE5A24"/>
    <w:rsid w:val="00CE5BF0"/>
    <w:rsid w:val="00CE5F0D"/>
    <w:rsid w:val="00CE6DF9"/>
    <w:rsid w:val="00CE7B59"/>
    <w:rsid w:val="00CE7DD9"/>
    <w:rsid w:val="00CF008F"/>
    <w:rsid w:val="00CF0641"/>
    <w:rsid w:val="00CF0B28"/>
    <w:rsid w:val="00CF11D5"/>
    <w:rsid w:val="00CF1A5C"/>
    <w:rsid w:val="00CF34F1"/>
    <w:rsid w:val="00CF3D54"/>
    <w:rsid w:val="00CF3D91"/>
    <w:rsid w:val="00CF3D99"/>
    <w:rsid w:val="00CF3F47"/>
    <w:rsid w:val="00CF412B"/>
    <w:rsid w:val="00CF4623"/>
    <w:rsid w:val="00CF504C"/>
    <w:rsid w:val="00CF5724"/>
    <w:rsid w:val="00CF57D4"/>
    <w:rsid w:val="00CF6318"/>
    <w:rsid w:val="00CF74CD"/>
    <w:rsid w:val="00CF7506"/>
    <w:rsid w:val="00D00B49"/>
    <w:rsid w:val="00D015AB"/>
    <w:rsid w:val="00D04098"/>
    <w:rsid w:val="00D04383"/>
    <w:rsid w:val="00D0458B"/>
    <w:rsid w:val="00D06CD7"/>
    <w:rsid w:val="00D0714D"/>
    <w:rsid w:val="00D073A0"/>
    <w:rsid w:val="00D073B4"/>
    <w:rsid w:val="00D1001E"/>
    <w:rsid w:val="00D10C18"/>
    <w:rsid w:val="00D110D0"/>
    <w:rsid w:val="00D121E7"/>
    <w:rsid w:val="00D12C87"/>
    <w:rsid w:val="00D12F11"/>
    <w:rsid w:val="00D13EA6"/>
    <w:rsid w:val="00D141CE"/>
    <w:rsid w:val="00D1492A"/>
    <w:rsid w:val="00D14CA2"/>
    <w:rsid w:val="00D14FB9"/>
    <w:rsid w:val="00D15FA8"/>
    <w:rsid w:val="00D16521"/>
    <w:rsid w:val="00D2291B"/>
    <w:rsid w:val="00D22A82"/>
    <w:rsid w:val="00D24193"/>
    <w:rsid w:val="00D24243"/>
    <w:rsid w:val="00D24670"/>
    <w:rsid w:val="00D30F9F"/>
    <w:rsid w:val="00D31423"/>
    <w:rsid w:val="00D320FA"/>
    <w:rsid w:val="00D32E59"/>
    <w:rsid w:val="00D33AB1"/>
    <w:rsid w:val="00D342B9"/>
    <w:rsid w:val="00D347F8"/>
    <w:rsid w:val="00D34C43"/>
    <w:rsid w:val="00D35573"/>
    <w:rsid w:val="00D36D0A"/>
    <w:rsid w:val="00D36E64"/>
    <w:rsid w:val="00D3720D"/>
    <w:rsid w:val="00D3765E"/>
    <w:rsid w:val="00D411DA"/>
    <w:rsid w:val="00D41257"/>
    <w:rsid w:val="00D414AD"/>
    <w:rsid w:val="00D41558"/>
    <w:rsid w:val="00D41922"/>
    <w:rsid w:val="00D42C9E"/>
    <w:rsid w:val="00D4336D"/>
    <w:rsid w:val="00D4411C"/>
    <w:rsid w:val="00D45805"/>
    <w:rsid w:val="00D45F6E"/>
    <w:rsid w:val="00D47006"/>
    <w:rsid w:val="00D47379"/>
    <w:rsid w:val="00D5149D"/>
    <w:rsid w:val="00D5422F"/>
    <w:rsid w:val="00D55E86"/>
    <w:rsid w:val="00D56140"/>
    <w:rsid w:val="00D56533"/>
    <w:rsid w:val="00D56BE0"/>
    <w:rsid w:val="00D57171"/>
    <w:rsid w:val="00D600F4"/>
    <w:rsid w:val="00D60386"/>
    <w:rsid w:val="00D60E86"/>
    <w:rsid w:val="00D61B02"/>
    <w:rsid w:val="00D62E32"/>
    <w:rsid w:val="00D62F43"/>
    <w:rsid w:val="00D6465D"/>
    <w:rsid w:val="00D665AF"/>
    <w:rsid w:val="00D672D8"/>
    <w:rsid w:val="00D673DA"/>
    <w:rsid w:val="00D67849"/>
    <w:rsid w:val="00D714BD"/>
    <w:rsid w:val="00D71585"/>
    <w:rsid w:val="00D7167B"/>
    <w:rsid w:val="00D72088"/>
    <w:rsid w:val="00D72146"/>
    <w:rsid w:val="00D72A93"/>
    <w:rsid w:val="00D73609"/>
    <w:rsid w:val="00D75FBF"/>
    <w:rsid w:val="00D803B8"/>
    <w:rsid w:val="00D80587"/>
    <w:rsid w:val="00D80A57"/>
    <w:rsid w:val="00D80B89"/>
    <w:rsid w:val="00D81F36"/>
    <w:rsid w:val="00D82957"/>
    <w:rsid w:val="00D844AB"/>
    <w:rsid w:val="00D84916"/>
    <w:rsid w:val="00D857CF"/>
    <w:rsid w:val="00D8584C"/>
    <w:rsid w:val="00D85968"/>
    <w:rsid w:val="00D8704D"/>
    <w:rsid w:val="00D87645"/>
    <w:rsid w:val="00D90DDB"/>
    <w:rsid w:val="00D91559"/>
    <w:rsid w:val="00D91ED6"/>
    <w:rsid w:val="00D9279F"/>
    <w:rsid w:val="00D92AB4"/>
    <w:rsid w:val="00D9376E"/>
    <w:rsid w:val="00D93990"/>
    <w:rsid w:val="00D93B3C"/>
    <w:rsid w:val="00D9424A"/>
    <w:rsid w:val="00D947F1"/>
    <w:rsid w:val="00D9497B"/>
    <w:rsid w:val="00D95EDD"/>
    <w:rsid w:val="00D95FF0"/>
    <w:rsid w:val="00D961FC"/>
    <w:rsid w:val="00D97AEC"/>
    <w:rsid w:val="00D97C3A"/>
    <w:rsid w:val="00DA0115"/>
    <w:rsid w:val="00DA1E62"/>
    <w:rsid w:val="00DA2A4D"/>
    <w:rsid w:val="00DA43B2"/>
    <w:rsid w:val="00DA52E8"/>
    <w:rsid w:val="00DA620D"/>
    <w:rsid w:val="00DB0488"/>
    <w:rsid w:val="00DB116C"/>
    <w:rsid w:val="00DB247A"/>
    <w:rsid w:val="00DB27A5"/>
    <w:rsid w:val="00DB2A21"/>
    <w:rsid w:val="00DB2C89"/>
    <w:rsid w:val="00DB2DE8"/>
    <w:rsid w:val="00DB2EDE"/>
    <w:rsid w:val="00DB39FF"/>
    <w:rsid w:val="00DB58E7"/>
    <w:rsid w:val="00DB5A5B"/>
    <w:rsid w:val="00DB5C45"/>
    <w:rsid w:val="00DB6CDE"/>
    <w:rsid w:val="00DB7C51"/>
    <w:rsid w:val="00DB7CAF"/>
    <w:rsid w:val="00DC064F"/>
    <w:rsid w:val="00DC161A"/>
    <w:rsid w:val="00DC3049"/>
    <w:rsid w:val="00DC3525"/>
    <w:rsid w:val="00DC3849"/>
    <w:rsid w:val="00DC3EF0"/>
    <w:rsid w:val="00DC425E"/>
    <w:rsid w:val="00DC59C9"/>
    <w:rsid w:val="00DC5B1E"/>
    <w:rsid w:val="00DC5D39"/>
    <w:rsid w:val="00DC6F22"/>
    <w:rsid w:val="00DC7E88"/>
    <w:rsid w:val="00DD11FE"/>
    <w:rsid w:val="00DD12FE"/>
    <w:rsid w:val="00DD17F9"/>
    <w:rsid w:val="00DD1B8F"/>
    <w:rsid w:val="00DD2B57"/>
    <w:rsid w:val="00DD2D23"/>
    <w:rsid w:val="00DD3D10"/>
    <w:rsid w:val="00DD4459"/>
    <w:rsid w:val="00DD6965"/>
    <w:rsid w:val="00DD6D07"/>
    <w:rsid w:val="00DD6E1D"/>
    <w:rsid w:val="00DE0744"/>
    <w:rsid w:val="00DE0C6A"/>
    <w:rsid w:val="00DE1452"/>
    <w:rsid w:val="00DE1680"/>
    <w:rsid w:val="00DE268F"/>
    <w:rsid w:val="00DE3349"/>
    <w:rsid w:val="00DE4041"/>
    <w:rsid w:val="00DE5BD7"/>
    <w:rsid w:val="00DE5E27"/>
    <w:rsid w:val="00DE60C6"/>
    <w:rsid w:val="00DF0306"/>
    <w:rsid w:val="00DF0C03"/>
    <w:rsid w:val="00DF0CBE"/>
    <w:rsid w:val="00DF103E"/>
    <w:rsid w:val="00DF190D"/>
    <w:rsid w:val="00DF1C15"/>
    <w:rsid w:val="00DF21D4"/>
    <w:rsid w:val="00DF2727"/>
    <w:rsid w:val="00DF2F32"/>
    <w:rsid w:val="00DF3596"/>
    <w:rsid w:val="00DF4B2B"/>
    <w:rsid w:val="00DF6F31"/>
    <w:rsid w:val="00E0043B"/>
    <w:rsid w:val="00E01667"/>
    <w:rsid w:val="00E03074"/>
    <w:rsid w:val="00E036EE"/>
    <w:rsid w:val="00E0410D"/>
    <w:rsid w:val="00E0435A"/>
    <w:rsid w:val="00E0560D"/>
    <w:rsid w:val="00E057F2"/>
    <w:rsid w:val="00E11BB5"/>
    <w:rsid w:val="00E14C4A"/>
    <w:rsid w:val="00E15C0D"/>
    <w:rsid w:val="00E15E9E"/>
    <w:rsid w:val="00E1620C"/>
    <w:rsid w:val="00E162A7"/>
    <w:rsid w:val="00E165F8"/>
    <w:rsid w:val="00E16E6B"/>
    <w:rsid w:val="00E1733B"/>
    <w:rsid w:val="00E2018D"/>
    <w:rsid w:val="00E20384"/>
    <w:rsid w:val="00E2095A"/>
    <w:rsid w:val="00E20AF4"/>
    <w:rsid w:val="00E20CD2"/>
    <w:rsid w:val="00E21600"/>
    <w:rsid w:val="00E21FCA"/>
    <w:rsid w:val="00E228F2"/>
    <w:rsid w:val="00E22E50"/>
    <w:rsid w:val="00E2346A"/>
    <w:rsid w:val="00E24D85"/>
    <w:rsid w:val="00E24F8A"/>
    <w:rsid w:val="00E252B6"/>
    <w:rsid w:val="00E25555"/>
    <w:rsid w:val="00E26A33"/>
    <w:rsid w:val="00E30256"/>
    <w:rsid w:val="00E32D18"/>
    <w:rsid w:val="00E33020"/>
    <w:rsid w:val="00E33963"/>
    <w:rsid w:val="00E34DEE"/>
    <w:rsid w:val="00E35561"/>
    <w:rsid w:val="00E3571A"/>
    <w:rsid w:val="00E36B10"/>
    <w:rsid w:val="00E3726E"/>
    <w:rsid w:val="00E37AF4"/>
    <w:rsid w:val="00E40C12"/>
    <w:rsid w:val="00E41F5F"/>
    <w:rsid w:val="00E42FBD"/>
    <w:rsid w:val="00E43793"/>
    <w:rsid w:val="00E43C1E"/>
    <w:rsid w:val="00E45146"/>
    <w:rsid w:val="00E47780"/>
    <w:rsid w:val="00E5028A"/>
    <w:rsid w:val="00E509A7"/>
    <w:rsid w:val="00E50C30"/>
    <w:rsid w:val="00E5107A"/>
    <w:rsid w:val="00E51432"/>
    <w:rsid w:val="00E53469"/>
    <w:rsid w:val="00E5501B"/>
    <w:rsid w:val="00E55116"/>
    <w:rsid w:val="00E56F30"/>
    <w:rsid w:val="00E57456"/>
    <w:rsid w:val="00E60041"/>
    <w:rsid w:val="00E60126"/>
    <w:rsid w:val="00E61C22"/>
    <w:rsid w:val="00E624AA"/>
    <w:rsid w:val="00E64183"/>
    <w:rsid w:val="00E65030"/>
    <w:rsid w:val="00E65DBD"/>
    <w:rsid w:val="00E6600C"/>
    <w:rsid w:val="00E6623F"/>
    <w:rsid w:val="00E66703"/>
    <w:rsid w:val="00E66C12"/>
    <w:rsid w:val="00E675EF"/>
    <w:rsid w:val="00E70471"/>
    <w:rsid w:val="00E70550"/>
    <w:rsid w:val="00E70689"/>
    <w:rsid w:val="00E7111C"/>
    <w:rsid w:val="00E71260"/>
    <w:rsid w:val="00E719F8"/>
    <w:rsid w:val="00E72F55"/>
    <w:rsid w:val="00E7360E"/>
    <w:rsid w:val="00E73CC9"/>
    <w:rsid w:val="00E74678"/>
    <w:rsid w:val="00E768C2"/>
    <w:rsid w:val="00E80888"/>
    <w:rsid w:val="00E82A78"/>
    <w:rsid w:val="00E8464E"/>
    <w:rsid w:val="00E85895"/>
    <w:rsid w:val="00E85F07"/>
    <w:rsid w:val="00E86267"/>
    <w:rsid w:val="00E86846"/>
    <w:rsid w:val="00E9053D"/>
    <w:rsid w:val="00E908E4"/>
    <w:rsid w:val="00E93A32"/>
    <w:rsid w:val="00E940D9"/>
    <w:rsid w:val="00E949D0"/>
    <w:rsid w:val="00E94A13"/>
    <w:rsid w:val="00E9552C"/>
    <w:rsid w:val="00E9560D"/>
    <w:rsid w:val="00E9592E"/>
    <w:rsid w:val="00E95ACA"/>
    <w:rsid w:val="00E96C6D"/>
    <w:rsid w:val="00E97491"/>
    <w:rsid w:val="00EA0B05"/>
    <w:rsid w:val="00EA12CB"/>
    <w:rsid w:val="00EA1424"/>
    <w:rsid w:val="00EA15E6"/>
    <w:rsid w:val="00EA2457"/>
    <w:rsid w:val="00EA3921"/>
    <w:rsid w:val="00EA3A93"/>
    <w:rsid w:val="00EA47AE"/>
    <w:rsid w:val="00EA4E89"/>
    <w:rsid w:val="00EA4F0F"/>
    <w:rsid w:val="00EA4FCE"/>
    <w:rsid w:val="00EA53F8"/>
    <w:rsid w:val="00EA574F"/>
    <w:rsid w:val="00EA5FEE"/>
    <w:rsid w:val="00EA6F2D"/>
    <w:rsid w:val="00EA7A66"/>
    <w:rsid w:val="00EB12EE"/>
    <w:rsid w:val="00EB1E05"/>
    <w:rsid w:val="00EB2A50"/>
    <w:rsid w:val="00EB2D2A"/>
    <w:rsid w:val="00EB3701"/>
    <w:rsid w:val="00EB4137"/>
    <w:rsid w:val="00EB4817"/>
    <w:rsid w:val="00EB4C38"/>
    <w:rsid w:val="00EB590A"/>
    <w:rsid w:val="00EB714B"/>
    <w:rsid w:val="00EB78DF"/>
    <w:rsid w:val="00EB7912"/>
    <w:rsid w:val="00EC0544"/>
    <w:rsid w:val="00EC0BC9"/>
    <w:rsid w:val="00EC1F7B"/>
    <w:rsid w:val="00EC2712"/>
    <w:rsid w:val="00EC3AE9"/>
    <w:rsid w:val="00EC4C30"/>
    <w:rsid w:val="00EC5128"/>
    <w:rsid w:val="00EC5162"/>
    <w:rsid w:val="00EC5FA3"/>
    <w:rsid w:val="00EC5FCB"/>
    <w:rsid w:val="00EC7105"/>
    <w:rsid w:val="00EC71CC"/>
    <w:rsid w:val="00EC7CD0"/>
    <w:rsid w:val="00EC7FAA"/>
    <w:rsid w:val="00ED16D5"/>
    <w:rsid w:val="00ED21E4"/>
    <w:rsid w:val="00ED22CE"/>
    <w:rsid w:val="00ED2314"/>
    <w:rsid w:val="00ED321B"/>
    <w:rsid w:val="00ED345C"/>
    <w:rsid w:val="00ED42D7"/>
    <w:rsid w:val="00ED4594"/>
    <w:rsid w:val="00ED4DB0"/>
    <w:rsid w:val="00ED5DCB"/>
    <w:rsid w:val="00ED5EA5"/>
    <w:rsid w:val="00ED6571"/>
    <w:rsid w:val="00ED76FB"/>
    <w:rsid w:val="00EE0379"/>
    <w:rsid w:val="00EE0450"/>
    <w:rsid w:val="00EE1999"/>
    <w:rsid w:val="00EE1A4C"/>
    <w:rsid w:val="00EE243F"/>
    <w:rsid w:val="00EE27E2"/>
    <w:rsid w:val="00EE2EC0"/>
    <w:rsid w:val="00EE348E"/>
    <w:rsid w:val="00EE3EBC"/>
    <w:rsid w:val="00EE5FE9"/>
    <w:rsid w:val="00EE6D52"/>
    <w:rsid w:val="00EE76C9"/>
    <w:rsid w:val="00EE76D8"/>
    <w:rsid w:val="00EE798F"/>
    <w:rsid w:val="00EE7B68"/>
    <w:rsid w:val="00EE7F14"/>
    <w:rsid w:val="00EF285A"/>
    <w:rsid w:val="00EF3796"/>
    <w:rsid w:val="00EF3C41"/>
    <w:rsid w:val="00EF47F7"/>
    <w:rsid w:val="00EF4ACB"/>
    <w:rsid w:val="00EF4DC1"/>
    <w:rsid w:val="00EF51E2"/>
    <w:rsid w:val="00EF52BD"/>
    <w:rsid w:val="00EF5D7E"/>
    <w:rsid w:val="00EF6CB2"/>
    <w:rsid w:val="00EF6D2D"/>
    <w:rsid w:val="00F016B0"/>
    <w:rsid w:val="00F02557"/>
    <w:rsid w:val="00F026E6"/>
    <w:rsid w:val="00F036F1"/>
    <w:rsid w:val="00F043C0"/>
    <w:rsid w:val="00F0483F"/>
    <w:rsid w:val="00F04A94"/>
    <w:rsid w:val="00F05186"/>
    <w:rsid w:val="00F066A1"/>
    <w:rsid w:val="00F066EF"/>
    <w:rsid w:val="00F111DD"/>
    <w:rsid w:val="00F112BB"/>
    <w:rsid w:val="00F11624"/>
    <w:rsid w:val="00F13479"/>
    <w:rsid w:val="00F135BF"/>
    <w:rsid w:val="00F13A5B"/>
    <w:rsid w:val="00F148A1"/>
    <w:rsid w:val="00F14B2F"/>
    <w:rsid w:val="00F14EDB"/>
    <w:rsid w:val="00F153BE"/>
    <w:rsid w:val="00F1580A"/>
    <w:rsid w:val="00F15906"/>
    <w:rsid w:val="00F17BF1"/>
    <w:rsid w:val="00F17DCA"/>
    <w:rsid w:val="00F21543"/>
    <w:rsid w:val="00F2369E"/>
    <w:rsid w:val="00F24911"/>
    <w:rsid w:val="00F24B78"/>
    <w:rsid w:val="00F254E6"/>
    <w:rsid w:val="00F25670"/>
    <w:rsid w:val="00F25E81"/>
    <w:rsid w:val="00F2701C"/>
    <w:rsid w:val="00F32E37"/>
    <w:rsid w:val="00F3384A"/>
    <w:rsid w:val="00F35B1E"/>
    <w:rsid w:val="00F35B53"/>
    <w:rsid w:val="00F35BC8"/>
    <w:rsid w:val="00F40053"/>
    <w:rsid w:val="00F40359"/>
    <w:rsid w:val="00F4035C"/>
    <w:rsid w:val="00F40815"/>
    <w:rsid w:val="00F426A9"/>
    <w:rsid w:val="00F42884"/>
    <w:rsid w:val="00F43334"/>
    <w:rsid w:val="00F43CDF"/>
    <w:rsid w:val="00F4418B"/>
    <w:rsid w:val="00F46B1D"/>
    <w:rsid w:val="00F46DA5"/>
    <w:rsid w:val="00F4731C"/>
    <w:rsid w:val="00F47A64"/>
    <w:rsid w:val="00F501C8"/>
    <w:rsid w:val="00F50ED8"/>
    <w:rsid w:val="00F51C46"/>
    <w:rsid w:val="00F51CA8"/>
    <w:rsid w:val="00F526AF"/>
    <w:rsid w:val="00F5381F"/>
    <w:rsid w:val="00F53931"/>
    <w:rsid w:val="00F53A75"/>
    <w:rsid w:val="00F55C8A"/>
    <w:rsid w:val="00F60D37"/>
    <w:rsid w:val="00F61A9D"/>
    <w:rsid w:val="00F6280B"/>
    <w:rsid w:val="00F62E5A"/>
    <w:rsid w:val="00F638E2"/>
    <w:rsid w:val="00F654F2"/>
    <w:rsid w:val="00F65F3E"/>
    <w:rsid w:val="00F65FD7"/>
    <w:rsid w:val="00F666D5"/>
    <w:rsid w:val="00F66BD8"/>
    <w:rsid w:val="00F67087"/>
    <w:rsid w:val="00F7033C"/>
    <w:rsid w:val="00F70352"/>
    <w:rsid w:val="00F708E1"/>
    <w:rsid w:val="00F71411"/>
    <w:rsid w:val="00F7174F"/>
    <w:rsid w:val="00F71FFC"/>
    <w:rsid w:val="00F72ED0"/>
    <w:rsid w:val="00F74A13"/>
    <w:rsid w:val="00F75111"/>
    <w:rsid w:val="00F75E46"/>
    <w:rsid w:val="00F763BE"/>
    <w:rsid w:val="00F770CD"/>
    <w:rsid w:val="00F77D3B"/>
    <w:rsid w:val="00F8054C"/>
    <w:rsid w:val="00F81D69"/>
    <w:rsid w:val="00F83233"/>
    <w:rsid w:val="00F83C19"/>
    <w:rsid w:val="00F83D21"/>
    <w:rsid w:val="00F841A3"/>
    <w:rsid w:val="00F84F51"/>
    <w:rsid w:val="00F850CC"/>
    <w:rsid w:val="00F850DC"/>
    <w:rsid w:val="00F8533D"/>
    <w:rsid w:val="00F85ADE"/>
    <w:rsid w:val="00F85CEE"/>
    <w:rsid w:val="00F86406"/>
    <w:rsid w:val="00F86CF3"/>
    <w:rsid w:val="00F86D8A"/>
    <w:rsid w:val="00F86E7F"/>
    <w:rsid w:val="00F90959"/>
    <w:rsid w:val="00F90BAA"/>
    <w:rsid w:val="00F921FE"/>
    <w:rsid w:val="00F92F0B"/>
    <w:rsid w:val="00F931A6"/>
    <w:rsid w:val="00F933D6"/>
    <w:rsid w:val="00F93D8E"/>
    <w:rsid w:val="00F94878"/>
    <w:rsid w:val="00F95092"/>
    <w:rsid w:val="00F95303"/>
    <w:rsid w:val="00F9558A"/>
    <w:rsid w:val="00F96A24"/>
    <w:rsid w:val="00F975BE"/>
    <w:rsid w:val="00FA1E8F"/>
    <w:rsid w:val="00FA37B1"/>
    <w:rsid w:val="00FA4C0C"/>
    <w:rsid w:val="00FA4EF5"/>
    <w:rsid w:val="00FA6DED"/>
    <w:rsid w:val="00FA72FE"/>
    <w:rsid w:val="00FB0229"/>
    <w:rsid w:val="00FB15A4"/>
    <w:rsid w:val="00FB1D31"/>
    <w:rsid w:val="00FB3122"/>
    <w:rsid w:val="00FB4C3C"/>
    <w:rsid w:val="00FB530F"/>
    <w:rsid w:val="00FB69C3"/>
    <w:rsid w:val="00FC01CE"/>
    <w:rsid w:val="00FC0724"/>
    <w:rsid w:val="00FC0854"/>
    <w:rsid w:val="00FC0A3D"/>
    <w:rsid w:val="00FC125F"/>
    <w:rsid w:val="00FC13F6"/>
    <w:rsid w:val="00FC145C"/>
    <w:rsid w:val="00FC19D1"/>
    <w:rsid w:val="00FC1D4F"/>
    <w:rsid w:val="00FC1DD1"/>
    <w:rsid w:val="00FC1F3A"/>
    <w:rsid w:val="00FC3A24"/>
    <w:rsid w:val="00FC715F"/>
    <w:rsid w:val="00FD05F5"/>
    <w:rsid w:val="00FD142C"/>
    <w:rsid w:val="00FD210A"/>
    <w:rsid w:val="00FD24C0"/>
    <w:rsid w:val="00FD2ED9"/>
    <w:rsid w:val="00FD31A0"/>
    <w:rsid w:val="00FD3D59"/>
    <w:rsid w:val="00FD53EA"/>
    <w:rsid w:val="00FD54AB"/>
    <w:rsid w:val="00FD5A9E"/>
    <w:rsid w:val="00FD622F"/>
    <w:rsid w:val="00FD685C"/>
    <w:rsid w:val="00FD7C80"/>
    <w:rsid w:val="00FE0E31"/>
    <w:rsid w:val="00FE2D62"/>
    <w:rsid w:val="00FE4A32"/>
    <w:rsid w:val="00FE6153"/>
    <w:rsid w:val="00FE699A"/>
    <w:rsid w:val="00FE790E"/>
    <w:rsid w:val="00FE79BE"/>
    <w:rsid w:val="00FE7D42"/>
    <w:rsid w:val="00FF0708"/>
    <w:rsid w:val="00FF0E49"/>
    <w:rsid w:val="00FF122E"/>
    <w:rsid w:val="00FF26F9"/>
    <w:rsid w:val="00FF2E45"/>
    <w:rsid w:val="00FF3070"/>
    <w:rsid w:val="00FF67EF"/>
    <w:rsid w:val="00FF6F6B"/>
    <w:rsid w:val="00FF7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0631F2C"/>
  <w15:docId w15:val="{CE949929-D167-48E6-8659-767B1F027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1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1B3194"/>
    <w:pPr>
      <w:jc w:val="center"/>
    </w:pPr>
    <w:rPr>
      <w:b/>
      <w:sz w:val="28"/>
    </w:rPr>
  </w:style>
  <w:style w:type="paragraph" w:styleId="a4">
    <w:name w:val="Body Text"/>
    <w:basedOn w:val="a"/>
    <w:link w:val="a5"/>
    <w:rsid w:val="001B3194"/>
    <w:pPr>
      <w:jc w:val="both"/>
    </w:pPr>
    <w:rPr>
      <w:sz w:val="28"/>
    </w:rPr>
  </w:style>
  <w:style w:type="paragraph" w:styleId="a6">
    <w:name w:val="footer"/>
    <w:basedOn w:val="a"/>
    <w:rsid w:val="001B3194"/>
    <w:pPr>
      <w:tabs>
        <w:tab w:val="center" w:pos="4677"/>
        <w:tab w:val="right" w:pos="9355"/>
      </w:tabs>
    </w:pPr>
  </w:style>
  <w:style w:type="paragraph" w:styleId="a7">
    <w:name w:val="Block Text"/>
    <w:basedOn w:val="a"/>
    <w:rsid w:val="001B3194"/>
    <w:pPr>
      <w:ind w:left="-284" w:right="-483"/>
      <w:jc w:val="both"/>
    </w:pPr>
    <w:rPr>
      <w:rFonts w:ascii="Arial" w:hAnsi="Arial"/>
    </w:rPr>
  </w:style>
  <w:style w:type="paragraph" w:styleId="a8">
    <w:name w:val="header"/>
    <w:basedOn w:val="a"/>
    <w:link w:val="a9"/>
    <w:uiPriority w:val="99"/>
    <w:rsid w:val="005055B6"/>
    <w:pPr>
      <w:tabs>
        <w:tab w:val="center" w:pos="4677"/>
        <w:tab w:val="right" w:pos="9355"/>
      </w:tabs>
    </w:pPr>
  </w:style>
  <w:style w:type="paragraph" w:customStyle="1" w:styleId="CharChar3">
    <w:name w:val="Char Char3"/>
    <w:basedOn w:val="a"/>
    <w:rsid w:val="009A16E6"/>
    <w:pPr>
      <w:spacing w:after="160" w:line="240" w:lineRule="exact"/>
    </w:pPr>
    <w:rPr>
      <w:rFonts w:ascii="Arial" w:hAnsi="Arial" w:cs="Arial"/>
      <w:lang w:val="en-US" w:eastAsia="en-US"/>
    </w:rPr>
  </w:style>
  <w:style w:type="paragraph" w:customStyle="1" w:styleId="CharChar">
    <w:name w:val="Знак Знак Char Char"/>
    <w:basedOn w:val="a"/>
    <w:rsid w:val="00526E14"/>
    <w:pPr>
      <w:spacing w:after="160" w:line="240" w:lineRule="exact"/>
    </w:pPr>
    <w:rPr>
      <w:rFonts w:ascii="Arial" w:hAnsi="Arial" w:cs="Arial"/>
      <w:lang w:val="en-US" w:eastAsia="en-US"/>
    </w:rPr>
  </w:style>
  <w:style w:type="paragraph" w:customStyle="1" w:styleId="CharChar20CharCharCharChar">
    <w:name w:val="Char Char20 Знак Знак Char Char Знак Знак Char Char"/>
    <w:basedOn w:val="a"/>
    <w:rsid w:val="00BE6828"/>
    <w:pPr>
      <w:spacing w:after="160" w:line="240" w:lineRule="exact"/>
    </w:pPr>
    <w:rPr>
      <w:rFonts w:ascii="Arial" w:hAnsi="Arial" w:cs="Arial"/>
      <w:lang w:val="en-US" w:eastAsia="en-US"/>
    </w:rPr>
  </w:style>
  <w:style w:type="paragraph" w:styleId="aa">
    <w:name w:val="List Paragraph"/>
    <w:aliases w:val="ТЗ список,Абзац списка литеральный,Абзац списка с маркерами,Medium Grid 1 Accent 2,Цветной список - Акцент 11,Akapit z listą BS,List Paragraph 1,List_Paragraph,Multilevel para_II,List Paragraph1,PAD,Bullet1,Numbered list"/>
    <w:basedOn w:val="a"/>
    <w:link w:val="ab"/>
    <w:uiPriority w:val="34"/>
    <w:qFormat/>
    <w:rsid w:val="009D69CC"/>
    <w:pPr>
      <w:ind w:left="708"/>
    </w:pPr>
  </w:style>
  <w:style w:type="table" w:styleId="ac">
    <w:name w:val="Table Grid"/>
    <w:basedOn w:val="a1"/>
    <w:uiPriority w:val="59"/>
    <w:rsid w:val="005D4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Знак"/>
    <w:link w:val="a4"/>
    <w:rsid w:val="004373E7"/>
    <w:rPr>
      <w:sz w:val="28"/>
    </w:rPr>
  </w:style>
  <w:style w:type="paragraph" w:styleId="ad">
    <w:name w:val="Balloon Text"/>
    <w:basedOn w:val="a"/>
    <w:link w:val="ae"/>
    <w:uiPriority w:val="99"/>
    <w:semiHidden/>
    <w:unhideWhenUsed/>
    <w:rsid w:val="00883C35"/>
    <w:rPr>
      <w:rFonts w:ascii="Tahoma" w:hAnsi="Tahoma"/>
      <w:sz w:val="16"/>
      <w:szCs w:val="16"/>
    </w:rPr>
  </w:style>
  <w:style w:type="character" w:customStyle="1" w:styleId="ae">
    <w:name w:val="Текст выноски Знак"/>
    <w:link w:val="ad"/>
    <w:uiPriority w:val="99"/>
    <w:semiHidden/>
    <w:rsid w:val="00883C35"/>
    <w:rPr>
      <w:rFonts w:ascii="Tahoma" w:hAnsi="Tahoma" w:cs="Tahoma"/>
      <w:sz w:val="16"/>
      <w:szCs w:val="16"/>
    </w:rPr>
  </w:style>
  <w:style w:type="paragraph" w:styleId="af">
    <w:name w:val="Normal (Web)"/>
    <w:basedOn w:val="a"/>
    <w:uiPriority w:val="99"/>
    <w:unhideWhenUsed/>
    <w:rsid w:val="00EA4E89"/>
    <w:pPr>
      <w:spacing w:before="100" w:beforeAutospacing="1" w:after="100" w:afterAutospacing="1"/>
    </w:pPr>
    <w:rPr>
      <w:sz w:val="24"/>
      <w:szCs w:val="24"/>
    </w:rPr>
  </w:style>
  <w:style w:type="character" w:customStyle="1" w:styleId="ab">
    <w:name w:val="Абзац списка Знак"/>
    <w:aliases w:val="ТЗ список Знак,Абзац списка литеральный Знак,Абзац списка с маркерами Знак,Medium Grid 1 Accent 2 Знак,Цветной список - Акцент 11 Знак,Akapit z listą BS Знак,List Paragraph 1 Знак,List_Paragraph Знак,Multilevel para_II Знак,PAD Знак"/>
    <w:link w:val="aa"/>
    <w:uiPriority w:val="34"/>
    <w:locked/>
    <w:rsid w:val="00FC0724"/>
  </w:style>
  <w:style w:type="character" w:customStyle="1" w:styleId="a9">
    <w:name w:val="Верхний колонтитул Знак"/>
    <w:basedOn w:val="a0"/>
    <w:link w:val="a8"/>
    <w:uiPriority w:val="99"/>
    <w:rsid w:val="00581DD7"/>
  </w:style>
  <w:style w:type="paragraph" w:styleId="af0">
    <w:name w:val="No Spacing"/>
    <w:uiPriority w:val="1"/>
    <w:qFormat/>
    <w:rsid w:val="00FE4A32"/>
    <w:rPr>
      <w:rFonts w:asciiTheme="minorHAnsi" w:eastAsiaTheme="minorHAnsi" w:hAnsiTheme="minorHAnsi" w:cstheme="minorBidi"/>
      <w:sz w:val="22"/>
      <w:szCs w:val="22"/>
      <w:lang w:eastAsia="en-US"/>
    </w:rPr>
  </w:style>
  <w:style w:type="paragraph" w:styleId="af1">
    <w:name w:val="caption"/>
    <w:basedOn w:val="a"/>
    <w:next w:val="a"/>
    <w:uiPriority w:val="35"/>
    <w:unhideWhenUsed/>
    <w:qFormat/>
    <w:rsid w:val="008617B0"/>
    <w:pPr>
      <w:spacing w:after="200"/>
    </w:pPr>
    <w:rPr>
      <w:b/>
      <w:bCs/>
      <w:color w:val="4F81BD" w:themeColor="accent1"/>
      <w:sz w:val="18"/>
      <w:szCs w:val="18"/>
    </w:rPr>
  </w:style>
  <w:style w:type="character" w:styleId="af2">
    <w:name w:val="Hyperlink"/>
    <w:basedOn w:val="a0"/>
    <w:uiPriority w:val="99"/>
    <w:unhideWhenUsed/>
    <w:rsid w:val="00DD6965"/>
    <w:rPr>
      <w:color w:val="0000FF" w:themeColor="hyperlink"/>
      <w:u w:val="single"/>
    </w:rPr>
  </w:style>
  <w:style w:type="character" w:styleId="af3">
    <w:name w:val="Strong"/>
    <w:basedOn w:val="a0"/>
    <w:uiPriority w:val="22"/>
    <w:qFormat/>
    <w:rsid w:val="00F841A3"/>
    <w:rPr>
      <w:b/>
      <w:bCs/>
    </w:rPr>
  </w:style>
  <w:style w:type="character" w:customStyle="1" w:styleId="1">
    <w:name w:val="Неразрешенное упоминание1"/>
    <w:basedOn w:val="a0"/>
    <w:uiPriority w:val="99"/>
    <w:semiHidden/>
    <w:unhideWhenUsed/>
    <w:rsid w:val="001A6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06887">
      <w:bodyDiv w:val="1"/>
      <w:marLeft w:val="0"/>
      <w:marRight w:val="0"/>
      <w:marTop w:val="0"/>
      <w:marBottom w:val="0"/>
      <w:divBdr>
        <w:top w:val="none" w:sz="0" w:space="0" w:color="auto"/>
        <w:left w:val="none" w:sz="0" w:space="0" w:color="auto"/>
        <w:bottom w:val="none" w:sz="0" w:space="0" w:color="auto"/>
        <w:right w:val="none" w:sz="0" w:space="0" w:color="auto"/>
      </w:divBdr>
    </w:div>
    <w:div w:id="108819136">
      <w:bodyDiv w:val="1"/>
      <w:marLeft w:val="0"/>
      <w:marRight w:val="0"/>
      <w:marTop w:val="0"/>
      <w:marBottom w:val="0"/>
      <w:divBdr>
        <w:top w:val="none" w:sz="0" w:space="0" w:color="auto"/>
        <w:left w:val="none" w:sz="0" w:space="0" w:color="auto"/>
        <w:bottom w:val="none" w:sz="0" w:space="0" w:color="auto"/>
        <w:right w:val="none" w:sz="0" w:space="0" w:color="auto"/>
      </w:divBdr>
      <w:divsChild>
        <w:div w:id="1143739061">
          <w:marLeft w:val="878"/>
          <w:marRight w:val="0"/>
          <w:marTop w:val="0"/>
          <w:marBottom w:val="0"/>
          <w:divBdr>
            <w:top w:val="none" w:sz="0" w:space="0" w:color="auto"/>
            <w:left w:val="none" w:sz="0" w:space="0" w:color="auto"/>
            <w:bottom w:val="none" w:sz="0" w:space="0" w:color="auto"/>
            <w:right w:val="none" w:sz="0" w:space="0" w:color="auto"/>
          </w:divBdr>
        </w:div>
        <w:div w:id="303118782">
          <w:marLeft w:val="878"/>
          <w:marRight w:val="0"/>
          <w:marTop w:val="0"/>
          <w:marBottom w:val="0"/>
          <w:divBdr>
            <w:top w:val="none" w:sz="0" w:space="0" w:color="auto"/>
            <w:left w:val="none" w:sz="0" w:space="0" w:color="auto"/>
            <w:bottom w:val="none" w:sz="0" w:space="0" w:color="auto"/>
            <w:right w:val="none" w:sz="0" w:space="0" w:color="auto"/>
          </w:divBdr>
        </w:div>
        <w:div w:id="380982669">
          <w:marLeft w:val="878"/>
          <w:marRight w:val="0"/>
          <w:marTop w:val="0"/>
          <w:marBottom w:val="0"/>
          <w:divBdr>
            <w:top w:val="none" w:sz="0" w:space="0" w:color="auto"/>
            <w:left w:val="none" w:sz="0" w:space="0" w:color="auto"/>
            <w:bottom w:val="none" w:sz="0" w:space="0" w:color="auto"/>
            <w:right w:val="none" w:sz="0" w:space="0" w:color="auto"/>
          </w:divBdr>
        </w:div>
        <w:div w:id="1573661496">
          <w:marLeft w:val="792"/>
          <w:marRight w:val="0"/>
          <w:marTop w:val="0"/>
          <w:marBottom w:val="0"/>
          <w:divBdr>
            <w:top w:val="none" w:sz="0" w:space="0" w:color="auto"/>
            <w:left w:val="none" w:sz="0" w:space="0" w:color="auto"/>
            <w:bottom w:val="none" w:sz="0" w:space="0" w:color="auto"/>
            <w:right w:val="none" w:sz="0" w:space="0" w:color="auto"/>
          </w:divBdr>
        </w:div>
        <w:div w:id="1937131180">
          <w:marLeft w:val="792"/>
          <w:marRight w:val="0"/>
          <w:marTop w:val="0"/>
          <w:marBottom w:val="0"/>
          <w:divBdr>
            <w:top w:val="none" w:sz="0" w:space="0" w:color="auto"/>
            <w:left w:val="none" w:sz="0" w:space="0" w:color="auto"/>
            <w:bottom w:val="none" w:sz="0" w:space="0" w:color="auto"/>
            <w:right w:val="none" w:sz="0" w:space="0" w:color="auto"/>
          </w:divBdr>
        </w:div>
        <w:div w:id="576718932">
          <w:marLeft w:val="792"/>
          <w:marRight w:val="0"/>
          <w:marTop w:val="0"/>
          <w:marBottom w:val="0"/>
          <w:divBdr>
            <w:top w:val="none" w:sz="0" w:space="0" w:color="auto"/>
            <w:left w:val="none" w:sz="0" w:space="0" w:color="auto"/>
            <w:bottom w:val="none" w:sz="0" w:space="0" w:color="auto"/>
            <w:right w:val="none" w:sz="0" w:space="0" w:color="auto"/>
          </w:divBdr>
        </w:div>
      </w:divsChild>
    </w:div>
    <w:div w:id="174661557">
      <w:bodyDiv w:val="1"/>
      <w:marLeft w:val="0"/>
      <w:marRight w:val="0"/>
      <w:marTop w:val="0"/>
      <w:marBottom w:val="0"/>
      <w:divBdr>
        <w:top w:val="none" w:sz="0" w:space="0" w:color="auto"/>
        <w:left w:val="none" w:sz="0" w:space="0" w:color="auto"/>
        <w:bottom w:val="none" w:sz="0" w:space="0" w:color="auto"/>
        <w:right w:val="none" w:sz="0" w:space="0" w:color="auto"/>
      </w:divBdr>
      <w:divsChild>
        <w:div w:id="122505768">
          <w:marLeft w:val="547"/>
          <w:marRight w:val="0"/>
          <w:marTop w:val="82"/>
          <w:marBottom w:val="0"/>
          <w:divBdr>
            <w:top w:val="none" w:sz="0" w:space="0" w:color="auto"/>
            <w:left w:val="none" w:sz="0" w:space="0" w:color="auto"/>
            <w:bottom w:val="none" w:sz="0" w:space="0" w:color="auto"/>
            <w:right w:val="none" w:sz="0" w:space="0" w:color="auto"/>
          </w:divBdr>
        </w:div>
        <w:div w:id="342245071">
          <w:marLeft w:val="547"/>
          <w:marRight w:val="0"/>
          <w:marTop w:val="82"/>
          <w:marBottom w:val="0"/>
          <w:divBdr>
            <w:top w:val="none" w:sz="0" w:space="0" w:color="auto"/>
            <w:left w:val="none" w:sz="0" w:space="0" w:color="auto"/>
            <w:bottom w:val="none" w:sz="0" w:space="0" w:color="auto"/>
            <w:right w:val="none" w:sz="0" w:space="0" w:color="auto"/>
          </w:divBdr>
        </w:div>
        <w:div w:id="454636086">
          <w:marLeft w:val="547"/>
          <w:marRight w:val="0"/>
          <w:marTop w:val="82"/>
          <w:marBottom w:val="0"/>
          <w:divBdr>
            <w:top w:val="none" w:sz="0" w:space="0" w:color="auto"/>
            <w:left w:val="none" w:sz="0" w:space="0" w:color="auto"/>
            <w:bottom w:val="none" w:sz="0" w:space="0" w:color="auto"/>
            <w:right w:val="none" w:sz="0" w:space="0" w:color="auto"/>
          </w:divBdr>
        </w:div>
        <w:div w:id="508056928">
          <w:marLeft w:val="547"/>
          <w:marRight w:val="0"/>
          <w:marTop w:val="82"/>
          <w:marBottom w:val="0"/>
          <w:divBdr>
            <w:top w:val="none" w:sz="0" w:space="0" w:color="auto"/>
            <w:left w:val="none" w:sz="0" w:space="0" w:color="auto"/>
            <w:bottom w:val="none" w:sz="0" w:space="0" w:color="auto"/>
            <w:right w:val="none" w:sz="0" w:space="0" w:color="auto"/>
          </w:divBdr>
        </w:div>
        <w:div w:id="677926857">
          <w:marLeft w:val="547"/>
          <w:marRight w:val="0"/>
          <w:marTop w:val="82"/>
          <w:marBottom w:val="0"/>
          <w:divBdr>
            <w:top w:val="none" w:sz="0" w:space="0" w:color="auto"/>
            <w:left w:val="none" w:sz="0" w:space="0" w:color="auto"/>
            <w:bottom w:val="none" w:sz="0" w:space="0" w:color="auto"/>
            <w:right w:val="none" w:sz="0" w:space="0" w:color="auto"/>
          </w:divBdr>
        </w:div>
        <w:div w:id="681124248">
          <w:marLeft w:val="547"/>
          <w:marRight w:val="0"/>
          <w:marTop w:val="82"/>
          <w:marBottom w:val="0"/>
          <w:divBdr>
            <w:top w:val="none" w:sz="0" w:space="0" w:color="auto"/>
            <w:left w:val="none" w:sz="0" w:space="0" w:color="auto"/>
            <w:bottom w:val="none" w:sz="0" w:space="0" w:color="auto"/>
            <w:right w:val="none" w:sz="0" w:space="0" w:color="auto"/>
          </w:divBdr>
        </w:div>
        <w:div w:id="1277328840">
          <w:marLeft w:val="547"/>
          <w:marRight w:val="0"/>
          <w:marTop w:val="82"/>
          <w:marBottom w:val="0"/>
          <w:divBdr>
            <w:top w:val="none" w:sz="0" w:space="0" w:color="auto"/>
            <w:left w:val="none" w:sz="0" w:space="0" w:color="auto"/>
            <w:bottom w:val="none" w:sz="0" w:space="0" w:color="auto"/>
            <w:right w:val="none" w:sz="0" w:space="0" w:color="auto"/>
          </w:divBdr>
        </w:div>
        <w:div w:id="1880704303">
          <w:marLeft w:val="547"/>
          <w:marRight w:val="0"/>
          <w:marTop w:val="82"/>
          <w:marBottom w:val="0"/>
          <w:divBdr>
            <w:top w:val="none" w:sz="0" w:space="0" w:color="auto"/>
            <w:left w:val="none" w:sz="0" w:space="0" w:color="auto"/>
            <w:bottom w:val="none" w:sz="0" w:space="0" w:color="auto"/>
            <w:right w:val="none" w:sz="0" w:space="0" w:color="auto"/>
          </w:divBdr>
        </w:div>
        <w:div w:id="1950358645">
          <w:marLeft w:val="547"/>
          <w:marRight w:val="0"/>
          <w:marTop w:val="82"/>
          <w:marBottom w:val="0"/>
          <w:divBdr>
            <w:top w:val="none" w:sz="0" w:space="0" w:color="auto"/>
            <w:left w:val="none" w:sz="0" w:space="0" w:color="auto"/>
            <w:bottom w:val="none" w:sz="0" w:space="0" w:color="auto"/>
            <w:right w:val="none" w:sz="0" w:space="0" w:color="auto"/>
          </w:divBdr>
        </w:div>
      </w:divsChild>
    </w:div>
    <w:div w:id="213543520">
      <w:bodyDiv w:val="1"/>
      <w:marLeft w:val="0"/>
      <w:marRight w:val="0"/>
      <w:marTop w:val="0"/>
      <w:marBottom w:val="0"/>
      <w:divBdr>
        <w:top w:val="none" w:sz="0" w:space="0" w:color="auto"/>
        <w:left w:val="none" w:sz="0" w:space="0" w:color="auto"/>
        <w:bottom w:val="none" w:sz="0" w:space="0" w:color="auto"/>
        <w:right w:val="none" w:sz="0" w:space="0" w:color="auto"/>
      </w:divBdr>
    </w:div>
    <w:div w:id="281808572">
      <w:bodyDiv w:val="1"/>
      <w:marLeft w:val="0"/>
      <w:marRight w:val="0"/>
      <w:marTop w:val="0"/>
      <w:marBottom w:val="0"/>
      <w:divBdr>
        <w:top w:val="none" w:sz="0" w:space="0" w:color="auto"/>
        <w:left w:val="none" w:sz="0" w:space="0" w:color="auto"/>
        <w:bottom w:val="none" w:sz="0" w:space="0" w:color="auto"/>
        <w:right w:val="none" w:sz="0" w:space="0" w:color="auto"/>
      </w:divBdr>
    </w:div>
    <w:div w:id="305861893">
      <w:bodyDiv w:val="1"/>
      <w:marLeft w:val="0"/>
      <w:marRight w:val="0"/>
      <w:marTop w:val="0"/>
      <w:marBottom w:val="0"/>
      <w:divBdr>
        <w:top w:val="none" w:sz="0" w:space="0" w:color="auto"/>
        <w:left w:val="none" w:sz="0" w:space="0" w:color="auto"/>
        <w:bottom w:val="none" w:sz="0" w:space="0" w:color="auto"/>
        <w:right w:val="none" w:sz="0" w:space="0" w:color="auto"/>
      </w:divBdr>
    </w:div>
    <w:div w:id="351032298">
      <w:bodyDiv w:val="1"/>
      <w:marLeft w:val="0"/>
      <w:marRight w:val="0"/>
      <w:marTop w:val="0"/>
      <w:marBottom w:val="0"/>
      <w:divBdr>
        <w:top w:val="none" w:sz="0" w:space="0" w:color="auto"/>
        <w:left w:val="none" w:sz="0" w:space="0" w:color="auto"/>
        <w:bottom w:val="none" w:sz="0" w:space="0" w:color="auto"/>
        <w:right w:val="none" w:sz="0" w:space="0" w:color="auto"/>
      </w:divBdr>
    </w:div>
    <w:div w:id="456412005">
      <w:bodyDiv w:val="1"/>
      <w:marLeft w:val="0"/>
      <w:marRight w:val="0"/>
      <w:marTop w:val="0"/>
      <w:marBottom w:val="0"/>
      <w:divBdr>
        <w:top w:val="none" w:sz="0" w:space="0" w:color="auto"/>
        <w:left w:val="none" w:sz="0" w:space="0" w:color="auto"/>
        <w:bottom w:val="none" w:sz="0" w:space="0" w:color="auto"/>
        <w:right w:val="none" w:sz="0" w:space="0" w:color="auto"/>
      </w:divBdr>
      <w:divsChild>
        <w:div w:id="163134347">
          <w:marLeft w:val="0"/>
          <w:marRight w:val="0"/>
          <w:marTop w:val="0"/>
          <w:marBottom w:val="0"/>
          <w:divBdr>
            <w:top w:val="none" w:sz="0" w:space="0" w:color="auto"/>
            <w:left w:val="none" w:sz="0" w:space="0" w:color="auto"/>
            <w:bottom w:val="none" w:sz="0" w:space="0" w:color="auto"/>
            <w:right w:val="none" w:sz="0" w:space="0" w:color="auto"/>
          </w:divBdr>
          <w:divsChild>
            <w:div w:id="16987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841173">
      <w:bodyDiv w:val="1"/>
      <w:marLeft w:val="0"/>
      <w:marRight w:val="0"/>
      <w:marTop w:val="0"/>
      <w:marBottom w:val="0"/>
      <w:divBdr>
        <w:top w:val="none" w:sz="0" w:space="0" w:color="auto"/>
        <w:left w:val="none" w:sz="0" w:space="0" w:color="auto"/>
        <w:bottom w:val="none" w:sz="0" w:space="0" w:color="auto"/>
        <w:right w:val="none" w:sz="0" w:space="0" w:color="auto"/>
      </w:divBdr>
    </w:div>
    <w:div w:id="741367286">
      <w:bodyDiv w:val="1"/>
      <w:marLeft w:val="0"/>
      <w:marRight w:val="0"/>
      <w:marTop w:val="0"/>
      <w:marBottom w:val="0"/>
      <w:divBdr>
        <w:top w:val="none" w:sz="0" w:space="0" w:color="auto"/>
        <w:left w:val="none" w:sz="0" w:space="0" w:color="auto"/>
        <w:bottom w:val="none" w:sz="0" w:space="0" w:color="auto"/>
        <w:right w:val="none" w:sz="0" w:space="0" w:color="auto"/>
      </w:divBdr>
      <w:divsChild>
        <w:div w:id="1992712377">
          <w:marLeft w:val="-225"/>
          <w:marRight w:val="-225"/>
          <w:marTop w:val="0"/>
          <w:marBottom w:val="0"/>
          <w:divBdr>
            <w:top w:val="none" w:sz="0" w:space="0" w:color="auto"/>
            <w:left w:val="none" w:sz="0" w:space="0" w:color="auto"/>
            <w:bottom w:val="none" w:sz="0" w:space="0" w:color="auto"/>
            <w:right w:val="none" w:sz="0" w:space="0" w:color="auto"/>
          </w:divBdr>
          <w:divsChild>
            <w:div w:id="1005864171">
              <w:marLeft w:val="0"/>
              <w:marRight w:val="0"/>
              <w:marTop w:val="0"/>
              <w:marBottom w:val="0"/>
              <w:divBdr>
                <w:top w:val="none" w:sz="0" w:space="0" w:color="auto"/>
                <w:left w:val="none" w:sz="0" w:space="0" w:color="auto"/>
                <w:bottom w:val="none" w:sz="0" w:space="0" w:color="auto"/>
                <w:right w:val="none" w:sz="0" w:space="0" w:color="auto"/>
              </w:divBdr>
              <w:divsChild>
                <w:div w:id="613638015">
                  <w:marLeft w:val="-225"/>
                  <w:marRight w:val="-225"/>
                  <w:marTop w:val="0"/>
                  <w:marBottom w:val="0"/>
                  <w:divBdr>
                    <w:top w:val="none" w:sz="0" w:space="0" w:color="auto"/>
                    <w:left w:val="none" w:sz="0" w:space="0" w:color="auto"/>
                    <w:bottom w:val="none" w:sz="0" w:space="0" w:color="auto"/>
                    <w:right w:val="none" w:sz="0" w:space="0" w:color="auto"/>
                  </w:divBdr>
                  <w:divsChild>
                    <w:div w:id="2121953015">
                      <w:marLeft w:val="0"/>
                      <w:marRight w:val="0"/>
                      <w:marTop w:val="0"/>
                      <w:marBottom w:val="0"/>
                      <w:divBdr>
                        <w:top w:val="none" w:sz="0" w:space="0" w:color="auto"/>
                        <w:left w:val="none" w:sz="0" w:space="0" w:color="auto"/>
                        <w:bottom w:val="none" w:sz="0" w:space="0" w:color="auto"/>
                        <w:right w:val="none" w:sz="0" w:space="0" w:color="auto"/>
                      </w:divBdr>
                      <w:divsChild>
                        <w:div w:id="1182668975">
                          <w:marLeft w:val="0"/>
                          <w:marRight w:val="0"/>
                          <w:marTop w:val="0"/>
                          <w:marBottom w:val="0"/>
                          <w:divBdr>
                            <w:top w:val="none" w:sz="0" w:space="0" w:color="auto"/>
                            <w:left w:val="none" w:sz="0" w:space="0" w:color="auto"/>
                            <w:bottom w:val="none" w:sz="0" w:space="0" w:color="auto"/>
                            <w:right w:val="none" w:sz="0" w:space="0" w:color="auto"/>
                          </w:divBdr>
                          <w:divsChild>
                            <w:div w:id="49291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572833">
          <w:marLeft w:val="-225"/>
          <w:marRight w:val="-225"/>
          <w:marTop w:val="0"/>
          <w:marBottom w:val="0"/>
          <w:divBdr>
            <w:top w:val="none" w:sz="0" w:space="0" w:color="auto"/>
            <w:left w:val="none" w:sz="0" w:space="0" w:color="auto"/>
            <w:bottom w:val="none" w:sz="0" w:space="0" w:color="auto"/>
            <w:right w:val="none" w:sz="0" w:space="0" w:color="auto"/>
          </w:divBdr>
          <w:divsChild>
            <w:div w:id="209726162">
              <w:marLeft w:val="0"/>
              <w:marRight w:val="0"/>
              <w:marTop w:val="0"/>
              <w:marBottom w:val="0"/>
              <w:divBdr>
                <w:top w:val="none" w:sz="0" w:space="0" w:color="auto"/>
                <w:left w:val="none" w:sz="0" w:space="0" w:color="auto"/>
                <w:bottom w:val="none" w:sz="0" w:space="0" w:color="auto"/>
                <w:right w:val="none" w:sz="0" w:space="0" w:color="auto"/>
              </w:divBdr>
              <w:divsChild>
                <w:div w:id="949631674">
                  <w:marLeft w:val="0"/>
                  <w:marRight w:val="0"/>
                  <w:marTop w:val="0"/>
                  <w:marBottom w:val="0"/>
                  <w:divBdr>
                    <w:top w:val="none" w:sz="0" w:space="0" w:color="auto"/>
                    <w:left w:val="none" w:sz="0" w:space="0" w:color="auto"/>
                    <w:bottom w:val="none" w:sz="0" w:space="0" w:color="auto"/>
                    <w:right w:val="none" w:sz="0" w:space="0" w:color="auto"/>
                  </w:divBdr>
                  <w:divsChild>
                    <w:div w:id="96504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8427">
      <w:bodyDiv w:val="1"/>
      <w:marLeft w:val="0"/>
      <w:marRight w:val="0"/>
      <w:marTop w:val="0"/>
      <w:marBottom w:val="0"/>
      <w:divBdr>
        <w:top w:val="none" w:sz="0" w:space="0" w:color="auto"/>
        <w:left w:val="none" w:sz="0" w:space="0" w:color="auto"/>
        <w:bottom w:val="none" w:sz="0" w:space="0" w:color="auto"/>
        <w:right w:val="none" w:sz="0" w:space="0" w:color="auto"/>
      </w:divBdr>
    </w:div>
    <w:div w:id="976378254">
      <w:bodyDiv w:val="1"/>
      <w:marLeft w:val="0"/>
      <w:marRight w:val="0"/>
      <w:marTop w:val="0"/>
      <w:marBottom w:val="0"/>
      <w:divBdr>
        <w:top w:val="none" w:sz="0" w:space="0" w:color="auto"/>
        <w:left w:val="none" w:sz="0" w:space="0" w:color="auto"/>
        <w:bottom w:val="none" w:sz="0" w:space="0" w:color="auto"/>
        <w:right w:val="none" w:sz="0" w:space="0" w:color="auto"/>
      </w:divBdr>
    </w:div>
    <w:div w:id="1044670885">
      <w:bodyDiv w:val="1"/>
      <w:marLeft w:val="0"/>
      <w:marRight w:val="0"/>
      <w:marTop w:val="0"/>
      <w:marBottom w:val="0"/>
      <w:divBdr>
        <w:top w:val="none" w:sz="0" w:space="0" w:color="auto"/>
        <w:left w:val="none" w:sz="0" w:space="0" w:color="auto"/>
        <w:bottom w:val="none" w:sz="0" w:space="0" w:color="auto"/>
        <w:right w:val="none" w:sz="0" w:space="0" w:color="auto"/>
      </w:divBdr>
    </w:div>
    <w:div w:id="1045102770">
      <w:bodyDiv w:val="1"/>
      <w:marLeft w:val="0"/>
      <w:marRight w:val="0"/>
      <w:marTop w:val="0"/>
      <w:marBottom w:val="0"/>
      <w:divBdr>
        <w:top w:val="none" w:sz="0" w:space="0" w:color="auto"/>
        <w:left w:val="none" w:sz="0" w:space="0" w:color="auto"/>
        <w:bottom w:val="none" w:sz="0" w:space="0" w:color="auto"/>
        <w:right w:val="none" w:sz="0" w:space="0" w:color="auto"/>
      </w:divBdr>
    </w:div>
    <w:div w:id="1113671254">
      <w:bodyDiv w:val="1"/>
      <w:marLeft w:val="0"/>
      <w:marRight w:val="0"/>
      <w:marTop w:val="0"/>
      <w:marBottom w:val="0"/>
      <w:divBdr>
        <w:top w:val="none" w:sz="0" w:space="0" w:color="auto"/>
        <w:left w:val="none" w:sz="0" w:space="0" w:color="auto"/>
        <w:bottom w:val="none" w:sz="0" w:space="0" w:color="auto"/>
        <w:right w:val="none" w:sz="0" w:space="0" w:color="auto"/>
      </w:divBdr>
      <w:divsChild>
        <w:div w:id="1274940598">
          <w:marLeft w:val="0"/>
          <w:marRight w:val="0"/>
          <w:marTop w:val="0"/>
          <w:marBottom w:val="0"/>
          <w:divBdr>
            <w:top w:val="none" w:sz="0" w:space="0" w:color="auto"/>
            <w:left w:val="none" w:sz="0" w:space="0" w:color="auto"/>
            <w:bottom w:val="none" w:sz="0" w:space="0" w:color="auto"/>
            <w:right w:val="none" w:sz="0" w:space="0" w:color="auto"/>
          </w:divBdr>
          <w:divsChild>
            <w:div w:id="16546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70342">
      <w:bodyDiv w:val="1"/>
      <w:marLeft w:val="0"/>
      <w:marRight w:val="0"/>
      <w:marTop w:val="0"/>
      <w:marBottom w:val="0"/>
      <w:divBdr>
        <w:top w:val="none" w:sz="0" w:space="0" w:color="auto"/>
        <w:left w:val="none" w:sz="0" w:space="0" w:color="auto"/>
        <w:bottom w:val="none" w:sz="0" w:space="0" w:color="auto"/>
        <w:right w:val="none" w:sz="0" w:space="0" w:color="auto"/>
      </w:divBdr>
    </w:div>
    <w:div w:id="1221747394">
      <w:bodyDiv w:val="1"/>
      <w:marLeft w:val="0"/>
      <w:marRight w:val="0"/>
      <w:marTop w:val="0"/>
      <w:marBottom w:val="0"/>
      <w:divBdr>
        <w:top w:val="none" w:sz="0" w:space="0" w:color="auto"/>
        <w:left w:val="none" w:sz="0" w:space="0" w:color="auto"/>
        <w:bottom w:val="none" w:sz="0" w:space="0" w:color="auto"/>
        <w:right w:val="none" w:sz="0" w:space="0" w:color="auto"/>
      </w:divBdr>
    </w:div>
    <w:div w:id="1245531265">
      <w:bodyDiv w:val="1"/>
      <w:marLeft w:val="0"/>
      <w:marRight w:val="0"/>
      <w:marTop w:val="0"/>
      <w:marBottom w:val="0"/>
      <w:divBdr>
        <w:top w:val="none" w:sz="0" w:space="0" w:color="auto"/>
        <w:left w:val="none" w:sz="0" w:space="0" w:color="auto"/>
        <w:bottom w:val="none" w:sz="0" w:space="0" w:color="auto"/>
        <w:right w:val="none" w:sz="0" w:space="0" w:color="auto"/>
      </w:divBdr>
    </w:div>
    <w:div w:id="1276400359">
      <w:bodyDiv w:val="1"/>
      <w:marLeft w:val="0"/>
      <w:marRight w:val="0"/>
      <w:marTop w:val="0"/>
      <w:marBottom w:val="0"/>
      <w:divBdr>
        <w:top w:val="none" w:sz="0" w:space="0" w:color="auto"/>
        <w:left w:val="none" w:sz="0" w:space="0" w:color="auto"/>
        <w:bottom w:val="none" w:sz="0" w:space="0" w:color="auto"/>
        <w:right w:val="none" w:sz="0" w:space="0" w:color="auto"/>
      </w:divBdr>
    </w:div>
    <w:div w:id="1367409171">
      <w:bodyDiv w:val="1"/>
      <w:marLeft w:val="0"/>
      <w:marRight w:val="0"/>
      <w:marTop w:val="0"/>
      <w:marBottom w:val="0"/>
      <w:divBdr>
        <w:top w:val="none" w:sz="0" w:space="0" w:color="auto"/>
        <w:left w:val="none" w:sz="0" w:space="0" w:color="auto"/>
        <w:bottom w:val="none" w:sz="0" w:space="0" w:color="auto"/>
        <w:right w:val="none" w:sz="0" w:space="0" w:color="auto"/>
      </w:divBdr>
    </w:div>
    <w:div w:id="1535382238">
      <w:bodyDiv w:val="1"/>
      <w:marLeft w:val="0"/>
      <w:marRight w:val="0"/>
      <w:marTop w:val="0"/>
      <w:marBottom w:val="0"/>
      <w:divBdr>
        <w:top w:val="none" w:sz="0" w:space="0" w:color="auto"/>
        <w:left w:val="none" w:sz="0" w:space="0" w:color="auto"/>
        <w:bottom w:val="none" w:sz="0" w:space="0" w:color="auto"/>
        <w:right w:val="none" w:sz="0" w:space="0" w:color="auto"/>
      </w:divBdr>
    </w:div>
    <w:div w:id="1614554746">
      <w:bodyDiv w:val="1"/>
      <w:marLeft w:val="0"/>
      <w:marRight w:val="0"/>
      <w:marTop w:val="0"/>
      <w:marBottom w:val="0"/>
      <w:divBdr>
        <w:top w:val="none" w:sz="0" w:space="0" w:color="auto"/>
        <w:left w:val="none" w:sz="0" w:space="0" w:color="auto"/>
        <w:bottom w:val="none" w:sz="0" w:space="0" w:color="auto"/>
        <w:right w:val="none" w:sz="0" w:space="0" w:color="auto"/>
      </w:divBdr>
    </w:div>
    <w:div w:id="1653094011">
      <w:bodyDiv w:val="1"/>
      <w:marLeft w:val="0"/>
      <w:marRight w:val="0"/>
      <w:marTop w:val="0"/>
      <w:marBottom w:val="0"/>
      <w:divBdr>
        <w:top w:val="none" w:sz="0" w:space="0" w:color="auto"/>
        <w:left w:val="none" w:sz="0" w:space="0" w:color="auto"/>
        <w:bottom w:val="none" w:sz="0" w:space="0" w:color="auto"/>
        <w:right w:val="none" w:sz="0" w:space="0" w:color="auto"/>
      </w:divBdr>
    </w:div>
    <w:div w:id="1737439343">
      <w:bodyDiv w:val="1"/>
      <w:marLeft w:val="0"/>
      <w:marRight w:val="0"/>
      <w:marTop w:val="0"/>
      <w:marBottom w:val="0"/>
      <w:divBdr>
        <w:top w:val="none" w:sz="0" w:space="0" w:color="auto"/>
        <w:left w:val="none" w:sz="0" w:space="0" w:color="auto"/>
        <w:bottom w:val="none" w:sz="0" w:space="0" w:color="auto"/>
        <w:right w:val="none" w:sz="0" w:space="0" w:color="auto"/>
      </w:divBdr>
    </w:div>
    <w:div w:id="1833594304">
      <w:bodyDiv w:val="1"/>
      <w:marLeft w:val="0"/>
      <w:marRight w:val="0"/>
      <w:marTop w:val="0"/>
      <w:marBottom w:val="0"/>
      <w:divBdr>
        <w:top w:val="none" w:sz="0" w:space="0" w:color="auto"/>
        <w:left w:val="none" w:sz="0" w:space="0" w:color="auto"/>
        <w:bottom w:val="none" w:sz="0" w:space="0" w:color="auto"/>
        <w:right w:val="none" w:sz="0" w:space="0" w:color="auto"/>
      </w:divBdr>
    </w:div>
    <w:div w:id="1945962856">
      <w:bodyDiv w:val="1"/>
      <w:marLeft w:val="0"/>
      <w:marRight w:val="0"/>
      <w:marTop w:val="0"/>
      <w:marBottom w:val="0"/>
      <w:divBdr>
        <w:top w:val="none" w:sz="0" w:space="0" w:color="auto"/>
        <w:left w:val="none" w:sz="0" w:space="0" w:color="auto"/>
        <w:bottom w:val="none" w:sz="0" w:space="0" w:color="auto"/>
        <w:right w:val="none" w:sz="0" w:space="0" w:color="auto"/>
      </w:divBdr>
      <w:divsChild>
        <w:div w:id="1332490079">
          <w:marLeft w:val="2250"/>
          <w:marRight w:val="0"/>
          <w:marTop w:val="0"/>
          <w:marBottom w:val="0"/>
          <w:divBdr>
            <w:top w:val="none" w:sz="0" w:space="0" w:color="auto"/>
            <w:left w:val="none" w:sz="0" w:space="0" w:color="auto"/>
            <w:bottom w:val="none" w:sz="0" w:space="0" w:color="auto"/>
            <w:right w:val="none" w:sz="0" w:space="0" w:color="auto"/>
          </w:divBdr>
          <w:divsChild>
            <w:div w:id="954672196">
              <w:marLeft w:val="0"/>
              <w:marRight w:val="0"/>
              <w:marTop w:val="0"/>
              <w:marBottom w:val="0"/>
              <w:divBdr>
                <w:top w:val="none" w:sz="0" w:space="0" w:color="auto"/>
                <w:left w:val="none" w:sz="0" w:space="0" w:color="auto"/>
                <w:bottom w:val="none" w:sz="0" w:space="0" w:color="auto"/>
                <w:right w:val="none" w:sz="0" w:space="0" w:color="auto"/>
              </w:divBdr>
              <w:divsChild>
                <w:div w:id="454565945">
                  <w:marLeft w:val="0"/>
                  <w:marRight w:val="0"/>
                  <w:marTop w:val="0"/>
                  <w:marBottom w:val="0"/>
                  <w:divBdr>
                    <w:top w:val="none" w:sz="0" w:space="0" w:color="auto"/>
                    <w:left w:val="none" w:sz="0" w:space="0" w:color="auto"/>
                    <w:bottom w:val="none" w:sz="0" w:space="0" w:color="auto"/>
                    <w:right w:val="none" w:sz="0" w:space="0" w:color="auto"/>
                  </w:divBdr>
                </w:div>
                <w:div w:id="770711300">
                  <w:marLeft w:val="0"/>
                  <w:marRight w:val="0"/>
                  <w:marTop w:val="0"/>
                  <w:marBottom w:val="0"/>
                  <w:divBdr>
                    <w:top w:val="none" w:sz="0" w:space="0" w:color="auto"/>
                    <w:left w:val="none" w:sz="0" w:space="0" w:color="auto"/>
                    <w:bottom w:val="none" w:sz="0" w:space="0" w:color="auto"/>
                    <w:right w:val="none" w:sz="0" w:space="0" w:color="auto"/>
                  </w:divBdr>
                </w:div>
                <w:div w:id="1660839948">
                  <w:marLeft w:val="0"/>
                  <w:marRight w:val="0"/>
                  <w:marTop w:val="0"/>
                  <w:marBottom w:val="0"/>
                  <w:divBdr>
                    <w:top w:val="none" w:sz="0" w:space="0" w:color="auto"/>
                    <w:left w:val="none" w:sz="0" w:space="0" w:color="auto"/>
                    <w:bottom w:val="none" w:sz="0" w:space="0" w:color="auto"/>
                    <w:right w:val="none" w:sz="0" w:space="0" w:color="auto"/>
                  </w:divBdr>
                </w:div>
                <w:div w:id="115869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476966">
      <w:bodyDiv w:val="1"/>
      <w:marLeft w:val="0"/>
      <w:marRight w:val="0"/>
      <w:marTop w:val="0"/>
      <w:marBottom w:val="0"/>
      <w:divBdr>
        <w:top w:val="none" w:sz="0" w:space="0" w:color="auto"/>
        <w:left w:val="none" w:sz="0" w:space="0" w:color="auto"/>
        <w:bottom w:val="none" w:sz="0" w:space="0" w:color="auto"/>
        <w:right w:val="none" w:sz="0" w:space="0" w:color="auto"/>
      </w:divBdr>
      <w:divsChild>
        <w:div w:id="1982808886">
          <w:marLeft w:val="-225"/>
          <w:marRight w:val="-225"/>
          <w:marTop w:val="0"/>
          <w:marBottom w:val="0"/>
          <w:divBdr>
            <w:top w:val="none" w:sz="0" w:space="0" w:color="auto"/>
            <w:left w:val="none" w:sz="0" w:space="0" w:color="auto"/>
            <w:bottom w:val="none" w:sz="0" w:space="0" w:color="auto"/>
            <w:right w:val="none" w:sz="0" w:space="0" w:color="auto"/>
          </w:divBdr>
          <w:divsChild>
            <w:div w:id="1973780298">
              <w:marLeft w:val="0"/>
              <w:marRight w:val="0"/>
              <w:marTop w:val="0"/>
              <w:marBottom w:val="0"/>
              <w:divBdr>
                <w:top w:val="none" w:sz="0" w:space="0" w:color="auto"/>
                <w:left w:val="none" w:sz="0" w:space="0" w:color="auto"/>
                <w:bottom w:val="none" w:sz="0" w:space="0" w:color="auto"/>
                <w:right w:val="none" w:sz="0" w:space="0" w:color="auto"/>
              </w:divBdr>
              <w:divsChild>
                <w:div w:id="1524052925">
                  <w:marLeft w:val="-225"/>
                  <w:marRight w:val="-225"/>
                  <w:marTop w:val="0"/>
                  <w:marBottom w:val="0"/>
                  <w:divBdr>
                    <w:top w:val="none" w:sz="0" w:space="0" w:color="auto"/>
                    <w:left w:val="none" w:sz="0" w:space="0" w:color="auto"/>
                    <w:bottom w:val="none" w:sz="0" w:space="0" w:color="auto"/>
                    <w:right w:val="none" w:sz="0" w:space="0" w:color="auto"/>
                  </w:divBdr>
                  <w:divsChild>
                    <w:div w:id="1868524631">
                      <w:marLeft w:val="0"/>
                      <w:marRight w:val="0"/>
                      <w:marTop w:val="0"/>
                      <w:marBottom w:val="0"/>
                      <w:divBdr>
                        <w:top w:val="none" w:sz="0" w:space="0" w:color="auto"/>
                        <w:left w:val="none" w:sz="0" w:space="0" w:color="auto"/>
                        <w:bottom w:val="none" w:sz="0" w:space="0" w:color="auto"/>
                        <w:right w:val="none" w:sz="0" w:space="0" w:color="auto"/>
                      </w:divBdr>
                      <w:divsChild>
                        <w:div w:id="180553801">
                          <w:marLeft w:val="0"/>
                          <w:marRight w:val="0"/>
                          <w:marTop w:val="0"/>
                          <w:marBottom w:val="0"/>
                          <w:divBdr>
                            <w:top w:val="none" w:sz="0" w:space="0" w:color="auto"/>
                            <w:left w:val="none" w:sz="0" w:space="0" w:color="auto"/>
                            <w:bottom w:val="none" w:sz="0" w:space="0" w:color="auto"/>
                            <w:right w:val="none" w:sz="0" w:space="0" w:color="auto"/>
                          </w:divBdr>
                          <w:divsChild>
                            <w:div w:id="3835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831400">
          <w:marLeft w:val="-225"/>
          <w:marRight w:val="-225"/>
          <w:marTop w:val="0"/>
          <w:marBottom w:val="0"/>
          <w:divBdr>
            <w:top w:val="none" w:sz="0" w:space="0" w:color="auto"/>
            <w:left w:val="none" w:sz="0" w:space="0" w:color="auto"/>
            <w:bottom w:val="none" w:sz="0" w:space="0" w:color="auto"/>
            <w:right w:val="none" w:sz="0" w:space="0" w:color="auto"/>
          </w:divBdr>
          <w:divsChild>
            <w:div w:id="131144534">
              <w:marLeft w:val="0"/>
              <w:marRight w:val="0"/>
              <w:marTop w:val="0"/>
              <w:marBottom w:val="0"/>
              <w:divBdr>
                <w:top w:val="none" w:sz="0" w:space="0" w:color="auto"/>
                <w:left w:val="none" w:sz="0" w:space="0" w:color="auto"/>
                <w:bottom w:val="none" w:sz="0" w:space="0" w:color="auto"/>
                <w:right w:val="none" w:sz="0" w:space="0" w:color="auto"/>
              </w:divBdr>
              <w:divsChild>
                <w:div w:id="1282611625">
                  <w:marLeft w:val="0"/>
                  <w:marRight w:val="0"/>
                  <w:marTop w:val="0"/>
                  <w:marBottom w:val="0"/>
                  <w:divBdr>
                    <w:top w:val="none" w:sz="0" w:space="0" w:color="auto"/>
                    <w:left w:val="none" w:sz="0" w:space="0" w:color="auto"/>
                    <w:bottom w:val="none" w:sz="0" w:space="0" w:color="auto"/>
                    <w:right w:val="none" w:sz="0" w:space="0" w:color="auto"/>
                  </w:divBdr>
                  <w:divsChild>
                    <w:div w:id="3891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458653">
      <w:bodyDiv w:val="1"/>
      <w:marLeft w:val="0"/>
      <w:marRight w:val="0"/>
      <w:marTop w:val="0"/>
      <w:marBottom w:val="0"/>
      <w:divBdr>
        <w:top w:val="none" w:sz="0" w:space="0" w:color="auto"/>
        <w:left w:val="none" w:sz="0" w:space="0" w:color="auto"/>
        <w:bottom w:val="none" w:sz="0" w:space="0" w:color="auto"/>
        <w:right w:val="none" w:sz="0" w:space="0" w:color="auto"/>
      </w:divBdr>
    </w:div>
    <w:div w:id="2077583690">
      <w:bodyDiv w:val="1"/>
      <w:marLeft w:val="0"/>
      <w:marRight w:val="0"/>
      <w:marTop w:val="0"/>
      <w:marBottom w:val="0"/>
      <w:divBdr>
        <w:top w:val="none" w:sz="0" w:space="0" w:color="auto"/>
        <w:left w:val="none" w:sz="0" w:space="0" w:color="auto"/>
        <w:bottom w:val="none" w:sz="0" w:space="0" w:color="auto"/>
        <w:right w:val="none" w:sz="0" w:space="0" w:color="auto"/>
      </w:divBdr>
    </w:div>
    <w:div w:id="211124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DD2DB-18C1-4177-832A-C84B35828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6</Pages>
  <Words>1293</Words>
  <Characters>8930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Эпидситуация   по   ВИЧ-инфекции</vt:lpstr>
    </vt:vector>
  </TitlesOfParts>
  <Company>RePack by SPecialiST</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Эпидситуация   по   ВИЧ-инфекции</dc:title>
  <dc:creator>1</dc:creator>
  <cp:lastModifiedBy>Миланович И.В.</cp:lastModifiedBy>
  <cp:revision>21</cp:revision>
  <cp:lastPrinted>2026-07-27T09:09:00Z</cp:lastPrinted>
  <dcterms:created xsi:type="dcterms:W3CDTF">2026-07-27T07:16:00Z</dcterms:created>
  <dcterms:modified xsi:type="dcterms:W3CDTF">2026-07-27T09:47:00Z</dcterms:modified>
</cp:coreProperties>
</file>